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90" w:rsidRDefault="00686A90" w:rsidP="00784898">
      <w:pPr>
        <w:spacing w:after="0" w:afterAutospacing="0"/>
        <w:jc w:val="center"/>
        <w:rPr>
          <w:rFonts w:ascii="Calibri" w:hAnsi="Calibri"/>
          <w:lang w:val="ro-RO"/>
        </w:rPr>
      </w:pPr>
      <w:r w:rsidRPr="00E84419">
        <w:rPr>
          <w:rFonts w:ascii="Calibri" w:hAnsi="Calibri"/>
          <w:lang w:val="ro-RO"/>
        </w:rPr>
        <w:t>MD-20</w:t>
      </w:r>
      <w:r>
        <w:rPr>
          <w:rFonts w:ascii="Calibri" w:hAnsi="Calibri"/>
          <w:lang w:val="ro-RO"/>
        </w:rPr>
        <w:t>45</w:t>
      </w:r>
      <w:r w:rsidRPr="00E84419">
        <w:rPr>
          <w:rFonts w:ascii="Calibri" w:hAnsi="Calibri"/>
          <w:lang w:val="ro-RO"/>
        </w:rPr>
        <w:t xml:space="preserve">, CHIŞINĂU, </w:t>
      </w:r>
      <w:r>
        <w:rPr>
          <w:rFonts w:ascii="Calibri" w:hAnsi="Calibri"/>
          <w:lang w:val="ro-RO"/>
        </w:rPr>
        <w:t>STR. STUDENŢILOR, 9/8</w:t>
      </w:r>
      <w:r w:rsidRPr="00E84419">
        <w:rPr>
          <w:rFonts w:ascii="Calibri" w:hAnsi="Calibri"/>
          <w:lang w:val="ro-RO"/>
        </w:rPr>
        <w:t>, TEL</w:t>
      </w:r>
      <w:r w:rsidRPr="00644288">
        <w:rPr>
          <w:rFonts w:ascii="Calibri" w:hAnsi="Calibri"/>
          <w:lang w:val="ro-RO"/>
        </w:rPr>
        <w:t xml:space="preserve">: 022 </w:t>
      </w:r>
      <w:r>
        <w:rPr>
          <w:rFonts w:ascii="Calibri" w:hAnsi="Calibri"/>
          <w:lang w:val="ro-RO"/>
        </w:rPr>
        <w:t>50</w:t>
      </w:r>
      <w:r w:rsidRPr="00644288">
        <w:rPr>
          <w:rFonts w:ascii="Calibri" w:hAnsi="Calibri"/>
          <w:lang w:val="ro-RO"/>
        </w:rPr>
        <w:t>-</w:t>
      </w:r>
      <w:r>
        <w:rPr>
          <w:rFonts w:ascii="Calibri" w:hAnsi="Calibri"/>
          <w:lang w:val="ro-RO"/>
        </w:rPr>
        <w:t>99</w:t>
      </w:r>
      <w:r w:rsidRPr="00644288">
        <w:rPr>
          <w:rFonts w:ascii="Calibri" w:hAnsi="Calibri"/>
          <w:lang w:val="ro-RO"/>
        </w:rPr>
        <w:t>-</w:t>
      </w:r>
      <w:r>
        <w:rPr>
          <w:rFonts w:ascii="Calibri" w:hAnsi="Calibri"/>
          <w:lang w:val="ro-RO"/>
        </w:rPr>
        <w:t>27</w:t>
      </w:r>
      <w:r w:rsidRPr="00644288">
        <w:rPr>
          <w:rFonts w:ascii="Calibri" w:hAnsi="Calibri"/>
          <w:lang w:val="ro-RO"/>
        </w:rPr>
        <w:t xml:space="preserve"> | FAX: 022 </w:t>
      </w:r>
      <w:r>
        <w:rPr>
          <w:rFonts w:ascii="Calibri" w:hAnsi="Calibri"/>
          <w:lang w:val="ro-RO"/>
        </w:rPr>
        <w:t>50</w:t>
      </w:r>
      <w:r w:rsidRPr="00644288">
        <w:rPr>
          <w:rFonts w:ascii="Calibri" w:hAnsi="Calibri"/>
          <w:lang w:val="ro-RO"/>
        </w:rPr>
        <w:t>-</w:t>
      </w:r>
      <w:r>
        <w:rPr>
          <w:rFonts w:ascii="Calibri" w:hAnsi="Calibri"/>
          <w:lang w:val="ro-RO"/>
        </w:rPr>
        <w:t>99</w:t>
      </w:r>
      <w:r w:rsidRPr="00644288">
        <w:rPr>
          <w:rFonts w:ascii="Calibri" w:hAnsi="Calibri"/>
          <w:lang w:val="ro-RO"/>
        </w:rPr>
        <w:t>-</w:t>
      </w:r>
      <w:r>
        <w:rPr>
          <w:rFonts w:ascii="Calibri" w:hAnsi="Calibri"/>
          <w:lang w:val="ro-RO"/>
        </w:rPr>
        <w:t>40</w:t>
      </w:r>
      <w:r w:rsidRPr="00E84419">
        <w:rPr>
          <w:rFonts w:ascii="Calibri" w:hAnsi="Calibri"/>
          <w:lang w:val="ro-RO"/>
        </w:rPr>
        <w:t xml:space="preserve">, </w:t>
      </w:r>
      <w:hyperlink r:id="rId7" w:history="1">
        <w:r w:rsidRPr="00D23424">
          <w:rPr>
            <w:rStyle w:val="Hyperlink"/>
            <w:rFonts w:ascii="Calibri" w:hAnsi="Calibri"/>
            <w:lang w:val="ro-RO"/>
          </w:rPr>
          <w:t>www.utm.md</w:t>
        </w:r>
      </w:hyperlink>
    </w:p>
    <w:p w:rsidR="00686A90" w:rsidRPr="00520EE4" w:rsidRDefault="00686A90" w:rsidP="009C189D">
      <w:pPr>
        <w:spacing w:after="0" w:afterAutospacing="0"/>
        <w:rPr>
          <w:rFonts w:ascii="Calibri" w:hAnsi="Calibri"/>
          <w:b/>
          <w:sz w:val="24"/>
          <w:szCs w:val="24"/>
          <w:lang w:val="ro-RO"/>
        </w:rPr>
      </w:pPr>
    </w:p>
    <w:p w:rsidR="00686A90" w:rsidRPr="00D54DB8" w:rsidRDefault="00686A90" w:rsidP="00ED6734">
      <w:pPr>
        <w:numPr>
          <w:ilvl w:val="0"/>
          <w:numId w:val="2"/>
        </w:numPr>
        <w:spacing w:after="0" w:afterAutospacing="0" w:line="276" w:lineRule="auto"/>
        <w:contextualSpacing/>
        <w:jc w:val="both"/>
        <w:rPr>
          <w:rFonts w:ascii="Calibri" w:hAnsi="Calibri"/>
          <w:b/>
          <w:color w:val="auto"/>
          <w:lang w:val="ro-RO"/>
        </w:rPr>
      </w:pPr>
      <w:r w:rsidRPr="00D54DB8">
        <w:rPr>
          <w:rFonts w:ascii="Calibri" w:hAnsi="Calibri"/>
          <w:b/>
          <w:lang w:val="fr-FR"/>
        </w:rPr>
        <w:t xml:space="preserve">CONSTRUCTII INDUSTRIALE SI BAZELE DE PROIECTARE A INTREPRINDERILOR DIN INDUSTRIA </w:t>
      </w:r>
      <w:r w:rsidR="002C4002">
        <w:rPr>
          <w:rFonts w:ascii="Calibri" w:hAnsi="Calibri"/>
          <w:b/>
          <w:lang w:val="ro-RO"/>
        </w:rPr>
        <w:t>UŞOARĂ</w:t>
      </w:r>
    </w:p>
    <w:p w:rsidR="00686A90" w:rsidRPr="00ED6734" w:rsidRDefault="00686A90" w:rsidP="00ED6734">
      <w:pPr>
        <w:numPr>
          <w:ilvl w:val="0"/>
          <w:numId w:val="2"/>
        </w:numPr>
        <w:spacing w:after="0" w:afterAutospacing="0" w:line="276" w:lineRule="auto"/>
        <w:contextualSpacing/>
        <w:jc w:val="both"/>
        <w:rPr>
          <w:rFonts w:ascii="Calibri" w:hAnsi="Calibri"/>
          <w:b/>
          <w:color w:val="auto"/>
          <w:sz w:val="22"/>
          <w:szCs w:val="22"/>
          <w:lang w:val="ro-RO"/>
        </w:rPr>
      </w:pPr>
      <w:r w:rsidRPr="00ED6734">
        <w:rPr>
          <w:rFonts w:ascii="Calibri" w:hAnsi="Calibri"/>
          <w:b/>
          <w:color w:val="auto"/>
          <w:sz w:val="22"/>
          <w:szCs w:val="22"/>
          <w:lang w:val="ro-RO"/>
        </w:rPr>
        <w:t>Date despre unitatea de curs/modul</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1418"/>
        <w:gridCol w:w="1559"/>
        <w:gridCol w:w="1559"/>
        <w:gridCol w:w="1560"/>
        <w:gridCol w:w="992"/>
      </w:tblGrid>
      <w:tr w:rsidR="00686A90" w:rsidRPr="00FC652B" w:rsidTr="00FC652B">
        <w:tc>
          <w:tcPr>
            <w:tcW w:w="2977" w:type="dxa"/>
          </w:tcPr>
          <w:p w:rsidR="00686A90" w:rsidRPr="00FC652B" w:rsidRDefault="00686A90" w:rsidP="00FC652B">
            <w:pPr>
              <w:spacing w:after="0" w:afterAutospacing="0" w:line="240" w:lineRule="auto"/>
              <w:contextualSpacing/>
              <w:jc w:val="both"/>
              <w:rPr>
                <w:rFonts w:ascii="Calibri" w:hAnsi="Calibri"/>
                <w:b/>
                <w:color w:val="auto"/>
                <w:sz w:val="22"/>
                <w:szCs w:val="22"/>
                <w:lang w:val="ro-RO"/>
              </w:rPr>
            </w:pPr>
            <w:r w:rsidRPr="00FC652B">
              <w:rPr>
                <w:rFonts w:ascii="Calibri" w:hAnsi="Calibri"/>
                <w:b/>
                <w:color w:val="auto"/>
                <w:sz w:val="22"/>
                <w:szCs w:val="22"/>
                <w:lang w:val="ro-RO"/>
              </w:rPr>
              <w:t>Facultatea</w:t>
            </w:r>
          </w:p>
        </w:tc>
        <w:tc>
          <w:tcPr>
            <w:tcW w:w="7088" w:type="dxa"/>
            <w:gridSpan w:val="5"/>
          </w:tcPr>
          <w:p w:rsidR="00686A90" w:rsidRPr="00FC652B" w:rsidRDefault="00686A90" w:rsidP="00FC652B">
            <w:pPr>
              <w:spacing w:after="0" w:afterAutospacing="0" w:line="240" w:lineRule="auto"/>
              <w:contextualSpacing/>
              <w:jc w:val="both"/>
              <w:rPr>
                <w:rFonts w:ascii="Calibri" w:hAnsi="Calibri"/>
                <w:color w:val="auto"/>
                <w:sz w:val="22"/>
                <w:szCs w:val="22"/>
                <w:lang w:val="ro-RO"/>
              </w:rPr>
            </w:pPr>
            <w:r>
              <w:rPr>
                <w:rFonts w:ascii="Calibri" w:hAnsi="Calibri"/>
                <w:color w:val="auto"/>
                <w:sz w:val="22"/>
                <w:szCs w:val="22"/>
                <w:lang w:val="ro-RO"/>
              </w:rPr>
              <w:t>In</w:t>
            </w:r>
            <w:r w:rsidRPr="00FC652B">
              <w:rPr>
                <w:rFonts w:ascii="Calibri" w:hAnsi="Calibri"/>
                <w:color w:val="auto"/>
                <w:sz w:val="22"/>
                <w:szCs w:val="22"/>
                <w:lang w:val="ro-RO"/>
              </w:rPr>
              <w:t>ginerie Mecanică, Industrială şi Transporturi</w:t>
            </w:r>
          </w:p>
        </w:tc>
      </w:tr>
      <w:tr w:rsidR="00686A90" w:rsidRPr="00523FBE" w:rsidTr="00FC652B">
        <w:tc>
          <w:tcPr>
            <w:tcW w:w="2977" w:type="dxa"/>
          </w:tcPr>
          <w:p w:rsidR="00686A90" w:rsidRPr="00FC652B" w:rsidRDefault="00686A90" w:rsidP="00FC652B">
            <w:pPr>
              <w:spacing w:after="0" w:afterAutospacing="0" w:line="240" w:lineRule="auto"/>
              <w:contextualSpacing/>
              <w:jc w:val="both"/>
              <w:rPr>
                <w:rFonts w:ascii="Calibri" w:hAnsi="Calibri"/>
                <w:b/>
                <w:color w:val="auto"/>
                <w:sz w:val="22"/>
                <w:szCs w:val="22"/>
                <w:lang w:val="ro-RO"/>
              </w:rPr>
            </w:pPr>
            <w:r w:rsidRPr="00FC652B">
              <w:rPr>
                <w:rFonts w:ascii="Calibri" w:hAnsi="Calibri"/>
                <w:b/>
                <w:color w:val="auto"/>
                <w:sz w:val="22"/>
                <w:szCs w:val="22"/>
                <w:lang w:val="ro-RO"/>
              </w:rPr>
              <w:t>Departamentul</w:t>
            </w:r>
          </w:p>
        </w:tc>
        <w:tc>
          <w:tcPr>
            <w:tcW w:w="7088" w:type="dxa"/>
            <w:gridSpan w:val="5"/>
          </w:tcPr>
          <w:p w:rsidR="00686A90" w:rsidRPr="00FC652B" w:rsidRDefault="00686A90" w:rsidP="00FC652B">
            <w:pPr>
              <w:spacing w:after="0" w:afterAutospacing="0" w:line="240" w:lineRule="auto"/>
              <w:contextualSpacing/>
              <w:jc w:val="both"/>
              <w:rPr>
                <w:rFonts w:ascii="Calibri" w:hAnsi="Calibri"/>
                <w:color w:val="auto"/>
                <w:sz w:val="22"/>
                <w:szCs w:val="22"/>
                <w:lang w:val="ro-RO"/>
              </w:rPr>
            </w:pPr>
            <w:r w:rsidRPr="00FC652B">
              <w:rPr>
                <w:rFonts w:ascii="Calibri" w:hAnsi="Calibri"/>
                <w:color w:val="auto"/>
                <w:sz w:val="22"/>
                <w:szCs w:val="22"/>
                <w:lang w:val="ro-RO"/>
              </w:rPr>
              <w:t>Procese, Maşini şi Instalaţii Industriale</w:t>
            </w:r>
          </w:p>
        </w:tc>
      </w:tr>
      <w:tr w:rsidR="00686A90" w:rsidRPr="00FC652B" w:rsidTr="00FC652B">
        <w:tc>
          <w:tcPr>
            <w:tcW w:w="2977" w:type="dxa"/>
          </w:tcPr>
          <w:p w:rsidR="00686A90" w:rsidRPr="00FC652B" w:rsidRDefault="00686A90" w:rsidP="00FC652B">
            <w:pPr>
              <w:spacing w:after="0" w:afterAutospacing="0" w:line="240" w:lineRule="auto"/>
              <w:contextualSpacing/>
              <w:jc w:val="both"/>
              <w:rPr>
                <w:rFonts w:ascii="Calibri" w:hAnsi="Calibri"/>
                <w:b/>
                <w:color w:val="auto"/>
                <w:sz w:val="22"/>
                <w:szCs w:val="22"/>
                <w:lang w:val="ro-RO"/>
              </w:rPr>
            </w:pPr>
            <w:r w:rsidRPr="00FC652B">
              <w:rPr>
                <w:rFonts w:ascii="Calibri" w:hAnsi="Calibri"/>
                <w:b/>
                <w:color w:val="auto"/>
                <w:sz w:val="22"/>
                <w:szCs w:val="22"/>
                <w:lang w:val="ro-RO"/>
              </w:rPr>
              <w:t>Ciclul de studii</w:t>
            </w:r>
          </w:p>
        </w:tc>
        <w:tc>
          <w:tcPr>
            <w:tcW w:w="7088" w:type="dxa"/>
            <w:gridSpan w:val="5"/>
          </w:tcPr>
          <w:p w:rsidR="00686A90" w:rsidRPr="00FC652B" w:rsidRDefault="00686A90" w:rsidP="00FC652B">
            <w:pPr>
              <w:spacing w:after="0" w:afterAutospacing="0" w:line="240" w:lineRule="auto"/>
              <w:contextualSpacing/>
              <w:jc w:val="both"/>
              <w:rPr>
                <w:rFonts w:ascii="Calibri" w:hAnsi="Calibri"/>
                <w:color w:val="auto"/>
                <w:sz w:val="22"/>
                <w:szCs w:val="22"/>
                <w:lang w:val="ro-RO"/>
              </w:rPr>
            </w:pPr>
            <w:r w:rsidRPr="00FC652B">
              <w:rPr>
                <w:rFonts w:ascii="Calibri" w:hAnsi="Calibri"/>
                <w:color w:val="auto"/>
                <w:sz w:val="22"/>
                <w:szCs w:val="22"/>
                <w:lang w:val="ro-RO"/>
              </w:rPr>
              <w:t>Studii superioare de licenţă, ciclul I</w:t>
            </w:r>
          </w:p>
        </w:tc>
      </w:tr>
      <w:tr w:rsidR="00686A90" w:rsidRPr="00FC652B" w:rsidTr="00FC652B">
        <w:tc>
          <w:tcPr>
            <w:tcW w:w="2977" w:type="dxa"/>
          </w:tcPr>
          <w:p w:rsidR="00686A90" w:rsidRPr="00FC652B" w:rsidRDefault="00686A90" w:rsidP="00FC652B">
            <w:pPr>
              <w:spacing w:after="0" w:afterAutospacing="0" w:line="240" w:lineRule="auto"/>
              <w:contextualSpacing/>
              <w:jc w:val="both"/>
              <w:rPr>
                <w:rFonts w:ascii="Calibri" w:hAnsi="Calibri"/>
                <w:b/>
                <w:color w:val="auto"/>
                <w:sz w:val="22"/>
                <w:szCs w:val="22"/>
                <w:lang w:val="ro-RO"/>
              </w:rPr>
            </w:pPr>
            <w:r w:rsidRPr="00FC652B">
              <w:rPr>
                <w:rFonts w:ascii="Calibri" w:hAnsi="Calibri"/>
                <w:b/>
                <w:color w:val="auto"/>
                <w:sz w:val="22"/>
                <w:szCs w:val="22"/>
                <w:lang w:val="ro-RO"/>
              </w:rPr>
              <w:t>Programul de studiu</w:t>
            </w:r>
          </w:p>
        </w:tc>
        <w:tc>
          <w:tcPr>
            <w:tcW w:w="7088" w:type="dxa"/>
            <w:gridSpan w:val="5"/>
          </w:tcPr>
          <w:p w:rsidR="00686A90" w:rsidRPr="00FC652B" w:rsidRDefault="005B1A51" w:rsidP="003A2243">
            <w:pPr>
              <w:spacing w:after="0" w:afterAutospacing="0" w:line="240" w:lineRule="auto"/>
              <w:contextualSpacing/>
              <w:jc w:val="both"/>
              <w:rPr>
                <w:rFonts w:ascii="Calibri" w:hAnsi="Calibri"/>
                <w:color w:val="auto"/>
                <w:sz w:val="22"/>
                <w:szCs w:val="22"/>
                <w:lang w:val="ro-RO"/>
              </w:rPr>
            </w:pPr>
            <w:r w:rsidRPr="00E706C6">
              <w:rPr>
                <w:rFonts w:ascii="Calibri" w:hAnsi="Calibri"/>
                <w:color w:val="auto"/>
                <w:sz w:val="22"/>
                <w:szCs w:val="22"/>
                <w:lang w:val="ro-RO"/>
              </w:rPr>
              <w:t>0715.3</w:t>
            </w:r>
            <w:r>
              <w:rPr>
                <w:rFonts w:ascii="Calibri" w:hAnsi="Calibri"/>
                <w:color w:val="auto"/>
                <w:sz w:val="22"/>
                <w:szCs w:val="22"/>
                <w:lang w:val="ro-RO"/>
              </w:rPr>
              <w:t xml:space="preserve">  Inginerie Mecanică</w:t>
            </w:r>
          </w:p>
        </w:tc>
      </w:tr>
      <w:tr w:rsidR="00686A90" w:rsidRPr="00FC652B" w:rsidTr="00FC652B">
        <w:tc>
          <w:tcPr>
            <w:tcW w:w="2977" w:type="dxa"/>
          </w:tcPr>
          <w:p w:rsidR="00686A90" w:rsidRPr="00FC652B" w:rsidRDefault="00686A90" w:rsidP="00FC652B">
            <w:pPr>
              <w:spacing w:after="0" w:afterAutospacing="0" w:line="240" w:lineRule="auto"/>
              <w:contextualSpacing/>
              <w:rPr>
                <w:rFonts w:ascii="Calibri" w:hAnsi="Calibri"/>
                <w:b/>
                <w:color w:val="auto"/>
                <w:sz w:val="22"/>
                <w:szCs w:val="22"/>
                <w:lang w:val="ro-RO"/>
              </w:rPr>
            </w:pPr>
            <w:r w:rsidRPr="00FC652B">
              <w:rPr>
                <w:rFonts w:ascii="Calibri" w:hAnsi="Calibri"/>
                <w:b/>
                <w:color w:val="auto"/>
                <w:sz w:val="22"/>
                <w:szCs w:val="22"/>
                <w:lang w:val="ro-RO"/>
              </w:rPr>
              <w:t>Anul de studiu</w:t>
            </w:r>
          </w:p>
        </w:tc>
        <w:tc>
          <w:tcPr>
            <w:tcW w:w="1418" w:type="dxa"/>
          </w:tcPr>
          <w:p w:rsidR="00686A90" w:rsidRPr="00FC652B" w:rsidRDefault="00686A90" w:rsidP="00FC652B">
            <w:pPr>
              <w:spacing w:after="0" w:afterAutospacing="0" w:line="240" w:lineRule="auto"/>
              <w:contextualSpacing/>
              <w:jc w:val="center"/>
              <w:rPr>
                <w:rFonts w:ascii="Calibri" w:hAnsi="Calibri"/>
                <w:b/>
                <w:color w:val="auto"/>
                <w:sz w:val="22"/>
                <w:szCs w:val="22"/>
                <w:lang w:val="ro-RO"/>
              </w:rPr>
            </w:pPr>
            <w:r w:rsidRPr="00FC652B">
              <w:rPr>
                <w:rFonts w:ascii="Calibri" w:hAnsi="Calibri"/>
                <w:b/>
                <w:color w:val="auto"/>
                <w:sz w:val="22"/>
                <w:szCs w:val="22"/>
                <w:lang w:val="ro-RO"/>
              </w:rPr>
              <w:t>Semestrul</w:t>
            </w:r>
          </w:p>
        </w:tc>
        <w:tc>
          <w:tcPr>
            <w:tcW w:w="1559" w:type="dxa"/>
          </w:tcPr>
          <w:p w:rsidR="00686A90" w:rsidRPr="00FC652B" w:rsidRDefault="00686A90" w:rsidP="00FC652B">
            <w:pPr>
              <w:spacing w:after="0" w:afterAutospacing="0" w:line="240" w:lineRule="auto"/>
              <w:contextualSpacing/>
              <w:jc w:val="center"/>
              <w:rPr>
                <w:rFonts w:ascii="Calibri" w:hAnsi="Calibri"/>
                <w:b/>
                <w:color w:val="auto"/>
                <w:sz w:val="22"/>
                <w:szCs w:val="22"/>
                <w:lang w:val="ro-RO"/>
              </w:rPr>
            </w:pPr>
            <w:r w:rsidRPr="00FC652B">
              <w:rPr>
                <w:rFonts w:ascii="Calibri" w:hAnsi="Calibri"/>
                <w:b/>
                <w:color w:val="auto"/>
                <w:sz w:val="22"/>
                <w:szCs w:val="22"/>
                <w:lang w:val="ro-RO"/>
              </w:rPr>
              <w:t>Tip de evaluare</w:t>
            </w:r>
          </w:p>
        </w:tc>
        <w:tc>
          <w:tcPr>
            <w:tcW w:w="1559" w:type="dxa"/>
          </w:tcPr>
          <w:p w:rsidR="00686A90" w:rsidRPr="00FC652B" w:rsidRDefault="00686A90" w:rsidP="00FC652B">
            <w:pPr>
              <w:spacing w:after="0" w:afterAutospacing="0" w:line="240" w:lineRule="auto"/>
              <w:contextualSpacing/>
              <w:jc w:val="center"/>
              <w:rPr>
                <w:rFonts w:ascii="Calibri" w:hAnsi="Calibri"/>
                <w:b/>
                <w:color w:val="auto"/>
                <w:sz w:val="22"/>
                <w:szCs w:val="22"/>
                <w:lang w:val="ro-RO"/>
              </w:rPr>
            </w:pPr>
            <w:r w:rsidRPr="00FC652B">
              <w:rPr>
                <w:rFonts w:ascii="Calibri" w:hAnsi="Calibri"/>
                <w:b/>
                <w:color w:val="auto"/>
                <w:sz w:val="22"/>
                <w:szCs w:val="22"/>
                <w:lang w:val="ro-RO"/>
              </w:rPr>
              <w:t>Categoria formativă</w:t>
            </w:r>
          </w:p>
        </w:tc>
        <w:tc>
          <w:tcPr>
            <w:tcW w:w="1560" w:type="dxa"/>
          </w:tcPr>
          <w:p w:rsidR="00686A90" w:rsidRPr="00FC652B" w:rsidRDefault="00686A90" w:rsidP="00FC652B">
            <w:pPr>
              <w:spacing w:after="0" w:afterAutospacing="0" w:line="240" w:lineRule="auto"/>
              <w:contextualSpacing/>
              <w:jc w:val="center"/>
              <w:rPr>
                <w:rFonts w:ascii="Calibri" w:hAnsi="Calibri"/>
                <w:b/>
                <w:color w:val="auto"/>
                <w:sz w:val="22"/>
                <w:szCs w:val="22"/>
                <w:lang w:val="ro-RO"/>
              </w:rPr>
            </w:pPr>
            <w:r>
              <w:rPr>
                <w:rFonts w:ascii="Calibri" w:hAnsi="Calibri"/>
                <w:b/>
                <w:color w:val="auto"/>
                <w:sz w:val="22"/>
                <w:szCs w:val="22"/>
                <w:lang w:val="ro-RO"/>
              </w:rPr>
              <w:t>Categoria de opţ</w:t>
            </w:r>
            <w:r w:rsidRPr="00FC652B">
              <w:rPr>
                <w:rFonts w:ascii="Calibri" w:hAnsi="Calibri"/>
                <w:b/>
                <w:color w:val="auto"/>
                <w:sz w:val="22"/>
                <w:szCs w:val="22"/>
                <w:lang w:val="ro-RO"/>
              </w:rPr>
              <w:t>ionalitate</w:t>
            </w:r>
          </w:p>
        </w:tc>
        <w:tc>
          <w:tcPr>
            <w:tcW w:w="992" w:type="dxa"/>
          </w:tcPr>
          <w:p w:rsidR="00686A90" w:rsidRPr="00FC652B" w:rsidRDefault="00686A90" w:rsidP="00FC652B">
            <w:pPr>
              <w:spacing w:after="0" w:afterAutospacing="0" w:line="240" w:lineRule="auto"/>
              <w:contextualSpacing/>
              <w:jc w:val="center"/>
              <w:rPr>
                <w:rFonts w:ascii="Calibri" w:hAnsi="Calibri"/>
                <w:b/>
                <w:color w:val="auto"/>
                <w:sz w:val="22"/>
                <w:szCs w:val="22"/>
                <w:lang w:val="ro-RO"/>
              </w:rPr>
            </w:pPr>
            <w:r w:rsidRPr="00FC652B">
              <w:rPr>
                <w:rFonts w:ascii="Calibri" w:hAnsi="Calibri"/>
                <w:b/>
                <w:color w:val="auto"/>
                <w:sz w:val="22"/>
                <w:szCs w:val="22"/>
                <w:lang w:val="ro-RO"/>
              </w:rPr>
              <w:t>Credite ECTS</w:t>
            </w:r>
          </w:p>
        </w:tc>
      </w:tr>
      <w:tr w:rsidR="00686A90" w:rsidRPr="00FC652B" w:rsidTr="00FC652B">
        <w:tc>
          <w:tcPr>
            <w:tcW w:w="2977" w:type="dxa"/>
          </w:tcPr>
          <w:p w:rsidR="00686A90" w:rsidRPr="00FC652B" w:rsidRDefault="00686A90" w:rsidP="00FC652B">
            <w:pPr>
              <w:spacing w:after="0" w:afterAutospacing="0" w:line="240" w:lineRule="auto"/>
              <w:contextualSpacing/>
              <w:jc w:val="both"/>
              <w:rPr>
                <w:rFonts w:ascii="Calibri" w:hAnsi="Calibri"/>
                <w:color w:val="auto"/>
                <w:sz w:val="22"/>
                <w:szCs w:val="22"/>
                <w:lang w:val="ro-RO"/>
              </w:rPr>
            </w:pPr>
            <w:r w:rsidRPr="00FC652B">
              <w:rPr>
                <w:rFonts w:ascii="Calibri" w:hAnsi="Calibri"/>
                <w:color w:val="auto"/>
                <w:sz w:val="22"/>
                <w:szCs w:val="22"/>
                <w:lang w:val="ro-RO"/>
              </w:rPr>
              <w:t>II (învăţământ cu frecvenţă);</w:t>
            </w:r>
          </w:p>
          <w:p w:rsidR="00686A90" w:rsidRPr="00FC652B" w:rsidRDefault="00686A90" w:rsidP="00FC652B">
            <w:pPr>
              <w:spacing w:after="0" w:afterAutospacing="0" w:line="240" w:lineRule="auto"/>
              <w:ind w:left="318" w:hanging="318"/>
              <w:contextualSpacing/>
              <w:jc w:val="both"/>
              <w:rPr>
                <w:rFonts w:ascii="Calibri" w:hAnsi="Calibri"/>
                <w:color w:val="auto"/>
                <w:sz w:val="22"/>
                <w:szCs w:val="22"/>
                <w:lang w:val="ro-RO"/>
              </w:rPr>
            </w:pPr>
            <w:r w:rsidRPr="00FC652B">
              <w:rPr>
                <w:rFonts w:ascii="Calibri" w:hAnsi="Calibri"/>
                <w:color w:val="auto"/>
                <w:sz w:val="22"/>
                <w:szCs w:val="22"/>
                <w:lang w:val="ro-RO"/>
              </w:rPr>
              <w:t>III (învăţământ cu frecvenţă redusă)</w:t>
            </w:r>
          </w:p>
        </w:tc>
        <w:tc>
          <w:tcPr>
            <w:tcW w:w="1418" w:type="dxa"/>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5</w:t>
            </w:r>
          </w:p>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Pr>
                <w:rFonts w:ascii="Calibri" w:hAnsi="Calibri"/>
                <w:color w:val="auto"/>
                <w:sz w:val="22"/>
                <w:szCs w:val="22"/>
                <w:lang w:val="ro-RO"/>
              </w:rPr>
              <w:t>7</w:t>
            </w:r>
          </w:p>
        </w:tc>
        <w:tc>
          <w:tcPr>
            <w:tcW w:w="1559" w:type="dxa"/>
            <w:vAlign w:val="center"/>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E</w:t>
            </w:r>
          </w:p>
        </w:tc>
        <w:tc>
          <w:tcPr>
            <w:tcW w:w="1559" w:type="dxa"/>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S – unitate de curs de specialitate</w:t>
            </w:r>
          </w:p>
        </w:tc>
        <w:tc>
          <w:tcPr>
            <w:tcW w:w="1560" w:type="dxa"/>
          </w:tcPr>
          <w:p w:rsidR="00686A90" w:rsidRPr="00FC652B" w:rsidRDefault="00686A90" w:rsidP="00B22EDD">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A- unitate de curs o</w:t>
            </w:r>
            <w:r w:rsidR="00B22EDD">
              <w:rPr>
                <w:rFonts w:ascii="Calibri" w:hAnsi="Calibri"/>
                <w:color w:val="auto"/>
                <w:sz w:val="22"/>
                <w:szCs w:val="22"/>
                <w:lang w:val="ro-RO"/>
              </w:rPr>
              <w:t>p</w:t>
            </w:r>
            <w:r w:rsidRPr="00FC652B">
              <w:rPr>
                <w:rFonts w:ascii="Calibri" w:hAnsi="Calibri"/>
                <w:color w:val="auto"/>
                <w:sz w:val="22"/>
                <w:szCs w:val="22"/>
                <w:lang w:val="ro-RO"/>
              </w:rPr>
              <w:t>ţionale</w:t>
            </w:r>
          </w:p>
        </w:tc>
        <w:tc>
          <w:tcPr>
            <w:tcW w:w="992" w:type="dxa"/>
            <w:vAlign w:val="center"/>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4</w:t>
            </w:r>
          </w:p>
        </w:tc>
      </w:tr>
    </w:tbl>
    <w:p w:rsidR="00686A90" w:rsidRPr="00ED6734" w:rsidRDefault="00686A90" w:rsidP="00ED6734">
      <w:pPr>
        <w:spacing w:after="200" w:afterAutospacing="0" w:line="240" w:lineRule="auto"/>
        <w:ind w:left="720"/>
        <w:contextualSpacing/>
        <w:jc w:val="both"/>
        <w:rPr>
          <w:rFonts w:ascii="Calibri" w:hAnsi="Calibri"/>
          <w:color w:val="auto"/>
          <w:sz w:val="22"/>
          <w:szCs w:val="22"/>
          <w:lang w:val="ro-RO"/>
        </w:rPr>
      </w:pPr>
    </w:p>
    <w:p w:rsidR="00686A90" w:rsidRPr="00ED6734" w:rsidRDefault="00686A90" w:rsidP="00ED6734">
      <w:pPr>
        <w:numPr>
          <w:ilvl w:val="0"/>
          <w:numId w:val="2"/>
        </w:numPr>
        <w:spacing w:after="200" w:afterAutospacing="0" w:line="276" w:lineRule="auto"/>
        <w:contextualSpacing/>
        <w:jc w:val="both"/>
        <w:rPr>
          <w:rFonts w:ascii="Calibri" w:hAnsi="Calibri"/>
          <w:b/>
          <w:color w:val="auto"/>
          <w:sz w:val="22"/>
          <w:szCs w:val="22"/>
          <w:lang w:val="ro-RO"/>
        </w:rPr>
      </w:pPr>
      <w:r w:rsidRPr="00ED6734">
        <w:rPr>
          <w:rFonts w:ascii="Calibri" w:hAnsi="Calibri"/>
          <w:b/>
          <w:color w:val="auto"/>
          <w:sz w:val="22"/>
          <w:szCs w:val="22"/>
          <w:lang w:val="ro-RO"/>
        </w:rPr>
        <w:t>Timpul total estimat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1"/>
        <w:gridCol w:w="672"/>
        <w:gridCol w:w="1893"/>
        <w:gridCol w:w="6"/>
        <w:gridCol w:w="1255"/>
        <w:gridCol w:w="2193"/>
        <w:gridCol w:w="2245"/>
      </w:tblGrid>
      <w:tr w:rsidR="00686A90" w:rsidRPr="00FC652B" w:rsidTr="00FC652B">
        <w:tc>
          <w:tcPr>
            <w:tcW w:w="1801" w:type="dxa"/>
            <w:vMerge w:val="restart"/>
            <w:vAlign w:val="center"/>
          </w:tcPr>
          <w:p w:rsidR="00686A90" w:rsidRPr="00FC652B" w:rsidRDefault="00686A90" w:rsidP="00FC652B">
            <w:pPr>
              <w:spacing w:after="0" w:afterAutospacing="0" w:line="240" w:lineRule="auto"/>
              <w:ind w:left="34"/>
              <w:contextualSpacing/>
              <w:jc w:val="center"/>
              <w:rPr>
                <w:rFonts w:ascii="Calibri" w:hAnsi="Calibri"/>
                <w:color w:val="auto"/>
                <w:sz w:val="22"/>
                <w:szCs w:val="22"/>
                <w:lang w:val="ro-RO"/>
              </w:rPr>
            </w:pPr>
            <w:r w:rsidRPr="00FC652B">
              <w:rPr>
                <w:rFonts w:ascii="Calibri" w:hAnsi="Calibri"/>
                <w:color w:val="auto"/>
                <w:sz w:val="22"/>
                <w:szCs w:val="22"/>
                <w:lang w:val="ro-RO"/>
              </w:rPr>
              <w:t>Total ore în planul de învăţământ</w:t>
            </w:r>
          </w:p>
        </w:tc>
        <w:tc>
          <w:tcPr>
            <w:tcW w:w="8264" w:type="dxa"/>
            <w:gridSpan w:val="6"/>
            <w:vAlign w:val="center"/>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Din care</w:t>
            </w:r>
          </w:p>
        </w:tc>
      </w:tr>
      <w:tr w:rsidR="00686A90" w:rsidRPr="00FC652B" w:rsidTr="00FC652B">
        <w:tc>
          <w:tcPr>
            <w:tcW w:w="1801" w:type="dxa"/>
            <w:vMerge/>
          </w:tcPr>
          <w:p w:rsidR="00686A90" w:rsidRPr="00FC652B" w:rsidRDefault="00686A90" w:rsidP="00FC652B">
            <w:pPr>
              <w:spacing w:after="0" w:afterAutospacing="0" w:line="240" w:lineRule="auto"/>
              <w:ind w:left="34"/>
              <w:contextualSpacing/>
              <w:jc w:val="center"/>
              <w:rPr>
                <w:rFonts w:ascii="Calibri" w:hAnsi="Calibri"/>
                <w:color w:val="auto"/>
                <w:sz w:val="22"/>
                <w:szCs w:val="22"/>
                <w:lang w:val="ro-RO"/>
              </w:rPr>
            </w:pPr>
          </w:p>
        </w:tc>
        <w:tc>
          <w:tcPr>
            <w:tcW w:w="2565" w:type="dxa"/>
            <w:gridSpan w:val="2"/>
            <w:vAlign w:val="center"/>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 xml:space="preserve">Ore </w:t>
            </w:r>
            <w:proofErr w:type="spellStart"/>
            <w:r w:rsidRPr="00FC652B">
              <w:rPr>
                <w:rFonts w:ascii="Calibri" w:hAnsi="Calibri"/>
                <w:color w:val="auto"/>
                <w:sz w:val="22"/>
                <w:szCs w:val="22"/>
                <w:lang w:val="ro-RO"/>
              </w:rPr>
              <w:t>auditoriale</w:t>
            </w:r>
            <w:proofErr w:type="spellEnd"/>
          </w:p>
        </w:tc>
        <w:tc>
          <w:tcPr>
            <w:tcW w:w="5699" w:type="dxa"/>
            <w:gridSpan w:val="4"/>
            <w:vAlign w:val="center"/>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Lucrul individual</w:t>
            </w:r>
          </w:p>
        </w:tc>
      </w:tr>
      <w:tr w:rsidR="00686A90" w:rsidRPr="00FC652B" w:rsidTr="00FC652B">
        <w:tc>
          <w:tcPr>
            <w:tcW w:w="1801" w:type="dxa"/>
            <w:vMerge/>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p>
        </w:tc>
        <w:tc>
          <w:tcPr>
            <w:tcW w:w="672" w:type="dxa"/>
            <w:vAlign w:val="center"/>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Curs</w:t>
            </w:r>
          </w:p>
        </w:tc>
        <w:tc>
          <w:tcPr>
            <w:tcW w:w="1899" w:type="dxa"/>
            <w:gridSpan w:val="2"/>
            <w:vAlign w:val="center"/>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Laborator/seminar</w:t>
            </w:r>
          </w:p>
        </w:tc>
        <w:tc>
          <w:tcPr>
            <w:tcW w:w="1255" w:type="dxa"/>
            <w:vAlign w:val="center"/>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Proiect de an</w:t>
            </w:r>
          </w:p>
        </w:tc>
        <w:tc>
          <w:tcPr>
            <w:tcW w:w="2193" w:type="dxa"/>
            <w:vAlign w:val="center"/>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Studiul materialului teoretic</w:t>
            </w:r>
          </w:p>
        </w:tc>
        <w:tc>
          <w:tcPr>
            <w:tcW w:w="2245" w:type="dxa"/>
            <w:vAlign w:val="center"/>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Pregătire aplicaţii</w:t>
            </w:r>
          </w:p>
        </w:tc>
      </w:tr>
      <w:tr w:rsidR="00686A90" w:rsidRPr="00FC652B" w:rsidTr="00FC652B">
        <w:tc>
          <w:tcPr>
            <w:tcW w:w="1801" w:type="dxa"/>
          </w:tcPr>
          <w:p w:rsidR="00686A90" w:rsidRPr="00FC652B" w:rsidRDefault="00B439B6" w:rsidP="00FC652B">
            <w:pPr>
              <w:spacing w:after="0" w:afterAutospacing="0" w:line="240" w:lineRule="auto"/>
              <w:contextualSpacing/>
              <w:jc w:val="center"/>
              <w:rPr>
                <w:rFonts w:ascii="Calibri" w:hAnsi="Calibri"/>
                <w:color w:val="auto"/>
                <w:sz w:val="22"/>
                <w:szCs w:val="22"/>
                <w:lang w:val="ro-RO"/>
              </w:rPr>
            </w:pPr>
            <w:r>
              <w:rPr>
                <w:rFonts w:ascii="Calibri" w:hAnsi="Calibri"/>
                <w:color w:val="auto"/>
                <w:sz w:val="22"/>
                <w:szCs w:val="22"/>
                <w:lang w:val="ro-RO"/>
              </w:rPr>
              <w:t>6</w:t>
            </w:r>
            <w:r w:rsidR="00686A90" w:rsidRPr="00FC652B">
              <w:rPr>
                <w:rFonts w:ascii="Calibri" w:hAnsi="Calibri"/>
                <w:color w:val="auto"/>
                <w:sz w:val="22"/>
                <w:szCs w:val="22"/>
                <w:lang w:val="ro-RO"/>
              </w:rPr>
              <w:t>0</w:t>
            </w:r>
          </w:p>
        </w:tc>
        <w:tc>
          <w:tcPr>
            <w:tcW w:w="672" w:type="dxa"/>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30</w:t>
            </w:r>
          </w:p>
        </w:tc>
        <w:tc>
          <w:tcPr>
            <w:tcW w:w="1899" w:type="dxa"/>
            <w:gridSpan w:val="2"/>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-/30</w:t>
            </w:r>
          </w:p>
        </w:tc>
        <w:tc>
          <w:tcPr>
            <w:tcW w:w="1255" w:type="dxa"/>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w:t>
            </w:r>
          </w:p>
        </w:tc>
        <w:tc>
          <w:tcPr>
            <w:tcW w:w="2193" w:type="dxa"/>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30</w:t>
            </w:r>
          </w:p>
        </w:tc>
        <w:tc>
          <w:tcPr>
            <w:tcW w:w="2245" w:type="dxa"/>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30</w:t>
            </w:r>
          </w:p>
        </w:tc>
      </w:tr>
    </w:tbl>
    <w:p w:rsidR="00686A90" w:rsidRPr="00ED6734" w:rsidRDefault="00686A90" w:rsidP="00ED6734">
      <w:pPr>
        <w:spacing w:after="200" w:afterAutospacing="0" w:line="240" w:lineRule="auto"/>
        <w:ind w:left="720"/>
        <w:contextualSpacing/>
        <w:jc w:val="both"/>
        <w:rPr>
          <w:rFonts w:ascii="Calibri" w:hAnsi="Calibri"/>
          <w:color w:val="auto"/>
          <w:sz w:val="22"/>
          <w:szCs w:val="22"/>
          <w:lang w:val="ro-RO"/>
        </w:rPr>
      </w:pPr>
    </w:p>
    <w:p w:rsidR="00686A90" w:rsidRPr="00ED6734" w:rsidRDefault="00686A90" w:rsidP="00ED6734">
      <w:pPr>
        <w:numPr>
          <w:ilvl w:val="0"/>
          <w:numId w:val="2"/>
        </w:numPr>
        <w:spacing w:after="0" w:afterAutospacing="0" w:line="276" w:lineRule="auto"/>
        <w:contextualSpacing/>
        <w:jc w:val="both"/>
        <w:rPr>
          <w:rFonts w:ascii="Calibri" w:hAnsi="Calibri"/>
          <w:b/>
          <w:color w:val="auto"/>
          <w:sz w:val="22"/>
          <w:szCs w:val="22"/>
          <w:lang w:val="ro-RO"/>
        </w:rPr>
      </w:pPr>
      <w:r w:rsidRPr="00ED6734">
        <w:rPr>
          <w:rFonts w:ascii="Calibri" w:hAnsi="Calibri"/>
          <w:b/>
          <w:color w:val="auto"/>
          <w:sz w:val="22"/>
          <w:szCs w:val="22"/>
          <w:lang w:val="ro-RO"/>
        </w:rPr>
        <w:t>Precondiţii de acces la unitatea de curs/modul</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6804"/>
      </w:tblGrid>
      <w:tr w:rsidR="00686A90" w:rsidRPr="00523FBE" w:rsidTr="00FC652B">
        <w:tc>
          <w:tcPr>
            <w:tcW w:w="3261" w:type="dxa"/>
          </w:tcPr>
          <w:p w:rsidR="00686A90" w:rsidRPr="00FC652B" w:rsidRDefault="00686A90" w:rsidP="00FC652B">
            <w:pPr>
              <w:spacing w:after="0" w:afterAutospacing="0" w:line="240" w:lineRule="auto"/>
              <w:contextualSpacing/>
              <w:jc w:val="both"/>
              <w:rPr>
                <w:rFonts w:ascii="Calibri" w:hAnsi="Calibri"/>
                <w:color w:val="auto"/>
                <w:sz w:val="22"/>
                <w:szCs w:val="22"/>
                <w:lang w:val="ro-RO"/>
              </w:rPr>
            </w:pPr>
            <w:r w:rsidRPr="00FC652B">
              <w:rPr>
                <w:rFonts w:ascii="Calibri" w:hAnsi="Calibri"/>
                <w:color w:val="auto"/>
                <w:sz w:val="22"/>
                <w:szCs w:val="22"/>
                <w:lang w:val="ro-RO"/>
              </w:rPr>
              <w:t>Conform planului de învăţământ</w:t>
            </w:r>
          </w:p>
        </w:tc>
        <w:tc>
          <w:tcPr>
            <w:tcW w:w="6804" w:type="dxa"/>
          </w:tcPr>
          <w:p w:rsidR="00686A90" w:rsidRPr="00FC652B" w:rsidRDefault="00686A90" w:rsidP="00FC652B">
            <w:pPr>
              <w:spacing w:after="0" w:afterAutospacing="0" w:line="240" w:lineRule="auto"/>
              <w:contextualSpacing/>
              <w:jc w:val="both"/>
              <w:rPr>
                <w:rFonts w:ascii="Calibri" w:hAnsi="Calibri"/>
                <w:color w:val="auto"/>
                <w:sz w:val="22"/>
                <w:szCs w:val="22"/>
                <w:lang w:val="ro-RO"/>
              </w:rPr>
            </w:pPr>
            <w:r w:rsidRPr="00FC652B">
              <w:rPr>
                <w:rFonts w:ascii="Calibri" w:hAnsi="Calibri"/>
                <w:color w:val="auto"/>
                <w:sz w:val="22"/>
                <w:szCs w:val="22"/>
                <w:lang w:val="ro-RO"/>
              </w:rPr>
              <w:t xml:space="preserve">Matematica superioară, Mecanica teoretică, Bazele proiectării maşinilor, Mecanica fluidelor, acționări hidraulice şi pneumatice, </w:t>
            </w:r>
            <w:r w:rsidRPr="00FC652B">
              <w:rPr>
                <w:rFonts w:ascii="Calibri" w:eastAsia="LiberationSerif" w:hAnsi="Calibri"/>
                <w:sz w:val="22"/>
                <w:szCs w:val="22"/>
                <w:lang w:val="ro-RO"/>
              </w:rPr>
              <w:t xml:space="preserve">procese şi aparate industriei alimentare, </w:t>
            </w:r>
            <w:r w:rsidRPr="00FC652B">
              <w:rPr>
                <w:rFonts w:ascii="Calibri" w:hAnsi="Calibri"/>
                <w:sz w:val="22"/>
                <w:szCs w:val="22"/>
                <w:lang w:val="ro-RO"/>
              </w:rPr>
              <w:t>utilaj tehnologic de procesare</w:t>
            </w:r>
            <w:r w:rsidRPr="00FC652B">
              <w:rPr>
                <w:rFonts w:ascii="Calibri" w:hAnsi="Calibri"/>
                <w:sz w:val="24"/>
                <w:szCs w:val="24"/>
                <w:lang w:val="ro-RO"/>
              </w:rPr>
              <w:t>.</w:t>
            </w:r>
            <w:r w:rsidR="00B439B6">
              <w:rPr>
                <w:rFonts w:ascii="Calibri" w:hAnsi="Calibri"/>
                <w:sz w:val="24"/>
                <w:szCs w:val="24"/>
                <w:lang w:val="ro-RO"/>
              </w:rPr>
              <w:t xml:space="preserve"> </w:t>
            </w:r>
            <w:r>
              <w:rPr>
                <w:rFonts w:ascii="Calibri" w:hAnsi="Calibri"/>
                <w:color w:val="auto"/>
                <w:sz w:val="22"/>
                <w:szCs w:val="22"/>
                <w:lang w:val="ro-RO"/>
              </w:rPr>
              <w:t xml:space="preserve">Geometrie </w:t>
            </w:r>
            <w:proofErr w:type="spellStart"/>
            <w:r>
              <w:rPr>
                <w:rFonts w:ascii="Calibri" w:hAnsi="Calibri"/>
                <w:color w:val="auto"/>
                <w:sz w:val="22"/>
                <w:szCs w:val="22"/>
                <w:lang w:val="ro-RO"/>
              </w:rPr>
              <w:t>discriptivă</w:t>
            </w:r>
            <w:proofErr w:type="spellEnd"/>
            <w:r>
              <w:rPr>
                <w:rFonts w:ascii="Calibri" w:hAnsi="Calibri"/>
                <w:color w:val="auto"/>
                <w:sz w:val="22"/>
                <w:szCs w:val="22"/>
                <w:lang w:val="ro-RO"/>
              </w:rPr>
              <w:t>, desen tehnic, materiale de construcție.</w:t>
            </w:r>
          </w:p>
        </w:tc>
      </w:tr>
      <w:tr w:rsidR="00686A90" w:rsidRPr="00523FBE" w:rsidTr="00FC652B">
        <w:tc>
          <w:tcPr>
            <w:tcW w:w="3261" w:type="dxa"/>
          </w:tcPr>
          <w:p w:rsidR="00686A90" w:rsidRPr="00FC652B" w:rsidRDefault="00686A90" w:rsidP="00FC652B">
            <w:pPr>
              <w:spacing w:after="0" w:afterAutospacing="0" w:line="240" w:lineRule="auto"/>
              <w:contextualSpacing/>
              <w:jc w:val="both"/>
              <w:rPr>
                <w:rFonts w:ascii="Calibri" w:hAnsi="Calibri"/>
                <w:color w:val="auto"/>
                <w:sz w:val="22"/>
                <w:szCs w:val="22"/>
                <w:lang w:val="ro-RO"/>
              </w:rPr>
            </w:pPr>
            <w:r w:rsidRPr="00FC652B">
              <w:rPr>
                <w:rFonts w:ascii="Calibri" w:hAnsi="Calibri"/>
                <w:color w:val="auto"/>
                <w:sz w:val="22"/>
                <w:szCs w:val="22"/>
                <w:lang w:val="ro-RO"/>
              </w:rPr>
              <w:t>Conform competenţelor</w:t>
            </w:r>
          </w:p>
        </w:tc>
        <w:tc>
          <w:tcPr>
            <w:tcW w:w="6804" w:type="dxa"/>
          </w:tcPr>
          <w:p w:rsidR="00686A90" w:rsidRPr="00B439B6" w:rsidRDefault="00686A90" w:rsidP="00946327">
            <w:pPr>
              <w:spacing w:after="0" w:afterAutospacing="0" w:line="240" w:lineRule="auto"/>
              <w:contextualSpacing/>
              <w:jc w:val="both"/>
              <w:rPr>
                <w:rFonts w:ascii="Calibri" w:hAnsi="Calibri"/>
                <w:color w:val="000000" w:themeColor="text1"/>
                <w:position w:val="-16"/>
                <w:sz w:val="22"/>
                <w:szCs w:val="22"/>
                <w:vertAlign w:val="superscript"/>
                <w:lang w:val="ro-RO"/>
              </w:rPr>
            </w:pPr>
            <w:r w:rsidRPr="00B439B6">
              <w:rPr>
                <w:rFonts w:ascii="Calibri" w:hAnsi="Calibri"/>
                <w:color w:val="000000" w:themeColor="text1"/>
                <w:position w:val="-16"/>
                <w:sz w:val="22"/>
                <w:szCs w:val="22"/>
                <w:lang w:val="ro-RO"/>
              </w:rPr>
              <w:t>Studierea profundă a disciplinelor ce ţin de problemele fundamentale ale proiectării întreprinderilor din industria alimentară: studierea metodelor şi etapelor de proiectare; studierea normelor fundamentale de construire a planului general, studierea criteriilor de amplasare a utilajelor în secţiilor de producere; studierea problemelor de protecţie a mediului ambiant.</w:t>
            </w:r>
            <w:r w:rsidR="00B439B6">
              <w:rPr>
                <w:rFonts w:ascii="Calibri" w:hAnsi="Calibri"/>
                <w:color w:val="000000" w:themeColor="text1"/>
                <w:position w:val="-16"/>
                <w:sz w:val="22"/>
                <w:szCs w:val="22"/>
                <w:lang w:val="ro-RO"/>
              </w:rPr>
              <w:t xml:space="preserve"> </w:t>
            </w:r>
            <w:r w:rsidRPr="00B439B6">
              <w:rPr>
                <w:rFonts w:ascii="Calibri" w:hAnsi="Calibri"/>
                <w:color w:val="000000" w:themeColor="text1"/>
                <w:position w:val="-16"/>
                <w:sz w:val="22"/>
                <w:szCs w:val="22"/>
                <w:lang w:val="ro-RO"/>
              </w:rPr>
              <w:t>Obținerea cunoștințelor pentru reprezentarea grafică a soluțiilor de proiectare a clădirilor industriale.</w:t>
            </w:r>
          </w:p>
        </w:tc>
      </w:tr>
    </w:tbl>
    <w:p w:rsidR="00686A90" w:rsidRPr="00ED6734" w:rsidRDefault="00686A90" w:rsidP="001A7D80">
      <w:pPr>
        <w:spacing w:after="200" w:afterAutospacing="0" w:line="240" w:lineRule="auto"/>
        <w:contextualSpacing/>
        <w:jc w:val="both"/>
        <w:rPr>
          <w:rFonts w:ascii="Calibri" w:hAnsi="Calibri"/>
          <w:color w:val="auto"/>
          <w:sz w:val="22"/>
          <w:szCs w:val="22"/>
          <w:lang w:val="ro-RO"/>
        </w:rPr>
      </w:pPr>
    </w:p>
    <w:p w:rsidR="00686A90" w:rsidRPr="00ED6734" w:rsidRDefault="00686A90" w:rsidP="00ED6734">
      <w:pPr>
        <w:numPr>
          <w:ilvl w:val="0"/>
          <w:numId w:val="2"/>
        </w:numPr>
        <w:spacing w:after="0" w:afterAutospacing="0" w:line="276" w:lineRule="auto"/>
        <w:ind w:left="0" w:firstLine="360"/>
        <w:contextualSpacing/>
        <w:jc w:val="both"/>
        <w:rPr>
          <w:rFonts w:ascii="Calibri" w:hAnsi="Calibri"/>
          <w:b/>
          <w:color w:val="auto"/>
          <w:sz w:val="22"/>
          <w:szCs w:val="22"/>
          <w:lang w:val="ro-RO"/>
        </w:rPr>
      </w:pPr>
      <w:r w:rsidRPr="00ED6734">
        <w:rPr>
          <w:rFonts w:ascii="Calibri" w:hAnsi="Calibri"/>
          <w:b/>
          <w:color w:val="auto"/>
          <w:sz w:val="22"/>
          <w:szCs w:val="22"/>
          <w:lang w:val="ro-RO"/>
        </w:rPr>
        <w:t>Condiţii de desfăşurare a procesului educaţional pentru</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8166"/>
      </w:tblGrid>
      <w:tr w:rsidR="00686A90" w:rsidRPr="00523FBE" w:rsidTr="00FC652B">
        <w:tc>
          <w:tcPr>
            <w:tcW w:w="1899" w:type="dxa"/>
          </w:tcPr>
          <w:p w:rsidR="00686A90" w:rsidRPr="00FC652B" w:rsidRDefault="00686A90" w:rsidP="00FC652B">
            <w:pPr>
              <w:spacing w:after="0" w:afterAutospacing="0" w:line="240" w:lineRule="auto"/>
              <w:contextualSpacing/>
              <w:jc w:val="both"/>
              <w:rPr>
                <w:rFonts w:ascii="Calibri" w:hAnsi="Calibri"/>
                <w:color w:val="auto"/>
                <w:sz w:val="22"/>
                <w:szCs w:val="22"/>
                <w:lang w:val="ro-RO"/>
              </w:rPr>
            </w:pPr>
            <w:r w:rsidRPr="00FC652B">
              <w:rPr>
                <w:rFonts w:ascii="Calibri" w:hAnsi="Calibri"/>
                <w:color w:val="auto"/>
                <w:sz w:val="22"/>
                <w:szCs w:val="22"/>
                <w:lang w:val="ro-RO"/>
              </w:rPr>
              <w:t>Curs</w:t>
            </w:r>
          </w:p>
        </w:tc>
        <w:tc>
          <w:tcPr>
            <w:tcW w:w="8166" w:type="dxa"/>
          </w:tcPr>
          <w:p w:rsidR="00686A90" w:rsidRPr="00FC652B" w:rsidRDefault="00686A90" w:rsidP="00FC652B">
            <w:pPr>
              <w:spacing w:after="0" w:afterAutospacing="0" w:line="240" w:lineRule="auto"/>
              <w:contextualSpacing/>
              <w:jc w:val="both"/>
              <w:rPr>
                <w:rFonts w:ascii="Calibri" w:hAnsi="Calibri"/>
                <w:color w:val="auto"/>
                <w:sz w:val="22"/>
                <w:szCs w:val="22"/>
                <w:lang w:val="ro-RO"/>
              </w:rPr>
            </w:pPr>
            <w:r w:rsidRPr="00FC652B">
              <w:rPr>
                <w:rFonts w:ascii="Calibri" w:hAnsi="Calibri"/>
                <w:color w:val="auto"/>
                <w:sz w:val="22"/>
                <w:szCs w:val="22"/>
                <w:lang w:val="ro-RO"/>
              </w:rPr>
              <w:t>Pentru prezentarea materialului teoretic în sala de curs este nevoie de proiector şi calculator. Nu vor fi tolerate întârzierile studenţilor, precum şi convorbirile telefonice în timpul cursului. Absenţele la curs for fi recuperate prin susținerea publică a referatelor la tema dată.</w:t>
            </w:r>
            <w:r>
              <w:rPr>
                <w:rFonts w:ascii="Calibri" w:hAnsi="Calibri"/>
                <w:color w:val="auto"/>
                <w:sz w:val="22"/>
                <w:szCs w:val="22"/>
                <w:lang w:val="ro-RO"/>
              </w:rPr>
              <w:t xml:space="preserve"> </w:t>
            </w:r>
            <w:r w:rsidRPr="00946327">
              <w:rPr>
                <w:rFonts w:ascii="Calibri" w:hAnsi="Calibri"/>
                <w:color w:val="auto"/>
                <w:sz w:val="22"/>
                <w:szCs w:val="22"/>
                <w:lang w:val="ro-RO"/>
              </w:rPr>
              <w:t xml:space="preserve">Ocupații neprevăzute de planul de lucru </w:t>
            </w:r>
            <w:r>
              <w:rPr>
                <w:rFonts w:ascii="Calibri" w:hAnsi="Calibri"/>
                <w:color w:val="auto"/>
                <w:sz w:val="22"/>
                <w:szCs w:val="22"/>
                <w:lang w:val="ro-RO"/>
              </w:rPr>
              <w:t>n</w:t>
            </w:r>
            <w:r w:rsidRPr="00946327">
              <w:rPr>
                <w:rFonts w:ascii="Calibri" w:hAnsi="Calibri"/>
                <w:color w:val="auto"/>
                <w:sz w:val="22"/>
                <w:szCs w:val="22"/>
                <w:lang w:val="ro-RO"/>
              </w:rPr>
              <w:t>u sunt acceptate.</w:t>
            </w:r>
          </w:p>
        </w:tc>
      </w:tr>
      <w:tr w:rsidR="00686A90" w:rsidRPr="00523FBE" w:rsidTr="00FC652B">
        <w:tc>
          <w:tcPr>
            <w:tcW w:w="1899" w:type="dxa"/>
          </w:tcPr>
          <w:p w:rsidR="00686A90" w:rsidRPr="00FC652B" w:rsidRDefault="00686A90" w:rsidP="00FC652B">
            <w:pPr>
              <w:spacing w:after="0" w:afterAutospacing="0" w:line="240" w:lineRule="auto"/>
              <w:contextualSpacing/>
              <w:jc w:val="both"/>
              <w:rPr>
                <w:rFonts w:ascii="Calibri" w:hAnsi="Calibri"/>
                <w:color w:val="auto"/>
                <w:sz w:val="22"/>
                <w:szCs w:val="22"/>
                <w:lang w:val="ro-RO"/>
              </w:rPr>
            </w:pPr>
            <w:r w:rsidRPr="00FC652B">
              <w:rPr>
                <w:rFonts w:ascii="Calibri" w:hAnsi="Calibri"/>
                <w:color w:val="auto"/>
                <w:sz w:val="22"/>
                <w:szCs w:val="22"/>
                <w:lang w:val="ro-RO"/>
              </w:rPr>
              <w:t>Laborator/seminar</w:t>
            </w:r>
          </w:p>
        </w:tc>
        <w:tc>
          <w:tcPr>
            <w:tcW w:w="8166" w:type="dxa"/>
          </w:tcPr>
          <w:p w:rsidR="00686A90" w:rsidRPr="00FC652B" w:rsidRDefault="00686A90" w:rsidP="00FC652B">
            <w:pPr>
              <w:spacing w:after="0" w:afterAutospacing="0" w:line="240" w:lineRule="auto"/>
              <w:contextualSpacing/>
              <w:jc w:val="both"/>
              <w:rPr>
                <w:rFonts w:ascii="Calibri" w:hAnsi="Calibri"/>
                <w:color w:val="auto"/>
                <w:sz w:val="22"/>
                <w:szCs w:val="22"/>
                <w:lang w:val="ro-RO"/>
              </w:rPr>
            </w:pPr>
            <w:r w:rsidRPr="00FC652B">
              <w:rPr>
                <w:rFonts w:ascii="Calibri" w:hAnsi="Calibri"/>
                <w:color w:val="auto"/>
                <w:sz w:val="22"/>
                <w:szCs w:val="22"/>
                <w:lang w:val="ro-RO"/>
              </w:rPr>
              <w:t>Studenţii vor perfecta rapoarte conform condiţiilor i</w:t>
            </w:r>
            <w:r>
              <w:rPr>
                <w:rFonts w:ascii="Calibri" w:hAnsi="Calibri"/>
                <w:color w:val="auto"/>
                <w:sz w:val="22"/>
                <w:szCs w:val="22"/>
                <w:lang w:val="ro-RO"/>
              </w:rPr>
              <w:t xml:space="preserve">mpuse de indicaţiile metodice. </w:t>
            </w:r>
            <w:r w:rsidRPr="00FC652B">
              <w:rPr>
                <w:rFonts w:ascii="Calibri" w:hAnsi="Calibri"/>
                <w:color w:val="auto"/>
                <w:sz w:val="22"/>
                <w:szCs w:val="22"/>
                <w:lang w:val="ro-RO"/>
              </w:rPr>
              <w:t xml:space="preserve">Seminarele se vor petrece în centrul de calcul folosind </w:t>
            </w:r>
            <w:proofErr w:type="spellStart"/>
            <w:r w:rsidRPr="00FC652B">
              <w:rPr>
                <w:rFonts w:ascii="Calibri" w:hAnsi="Calibri"/>
                <w:color w:val="auto"/>
                <w:sz w:val="22"/>
                <w:szCs w:val="22"/>
                <w:lang w:val="ro-RO"/>
              </w:rPr>
              <w:t>Softur-ile</w:t>
            </w:r>
            <w:proofErr w:type="spellEnd"/>
            <w:r w:rsidRPr="00FC652B">
              <w:rPr>
                <w:rFonts w:ascii="Calibri" w:hAnsi="Calibri"/>
                <w:color w:val="auto"/>
                <w:sz w:val="22"/>
                <w:szCs w:val="22"/>
                <w:lang w:val="ro-RO"/>
              </w:rPr>
              <w:t xml:space="preserve"> elaborate de calcul modelelor matematice.</w:t>
            </w:r>
            <w:r w:rsidR="00B439B6">
              <w:rPr>
                <w:rFonts w:ascii="Calibri" w:hAnsi="Calibri"/>
                <w:color w:val="auto"/>
                <w:sz w:val="22"/>
                <w:szCs w:val="22"/>
                <w:lang w:val="ro-RO"/>
              </w:rPr>
              <w:t xml:space="preserve"> </w:t>
            </w:r>
            <w:r w:rsidRPr="00946327">
              <w:rPr>
                <w:rFonts w:ascii="Calibri" w:hAnsi="Calibri"/>
                <w:color w:val="auto"/>
                <w:sz w:val="22"/>
                <w:szCs w:val="22"/>
                <w:lang w:val="ro-RO"/>
              </w:rPr>
              <w:t>Aprofundarea materialului teoretic prin executarea diferitor lucrări de proiectare pe hârtie milimetrică sau la calculator.</w:t>
            </w:r>
          </w:p>
        </w:tc>
      </w:tr>
    </w:tbl>
    <w:p w:rsidR="00686A90" w:rsidRDefault="00686A90" w:rsidP="00ED6734">
      <w:pPr>
        <w:spacing w:after="200" w:afterAutospacing="0" w:line="240" w:lineRule="auto"/>
        <w:ind w:left="720"/>
        <w:contextualSpacing/>
        <w:jc w:val="both"/>
        <w:rPr>
          <w:rFonts w:ascii="Calibri" w:hAnsi="Calibri"/>
          <w:color w:val="auto"/>
          <w:sz w:val="22"/>
          <w:szCs w:val="22"/>
          <w:lang w:val="ro-RO"/>
        </w:rPr>
      </w:pPr>
    </w:p>
    <w:p w:rsidR="00686A90" w:rsidRDefault="00686A90" w:rsidP="00ED6734">
      <w:pPr>
        <w:spacing w:after="200" w:afterAutospacing="0" w:line="240" w:lineRule="auto"/>
        <w:ind w:left="720"/>
        <w:contextualSpacing/>
        <w:jc w:val="both"/>
        <w:rPr>
          <w:rFonts w:ascii="Calibri" w:hAnsi="Calibri"/>
          <w:color w:val="auto"/>
          <w:sz w:val="22"/>
          <w:szCs w:val="22"/>
          <w:lang w:val="ro-RO"/>
        </w:rPr>
      </w:pPr>
    </w:p>
    <w:p w:rsidR="00686A90" w:rsidRDefault="00686A90" w:rsidP="00ED6734">
      <w:pPr>
        <w:spacing w:after="200" w:afterAutospacing="0" w:line="240" w:lineRule="auto"/>
        <w:ind w:left="720"/>
        <w:contextualSpacing/>
        <w:jc w:val="both"/>
        <w:rPr>
          <w:rFonts w:ascii="Calibri" w:hAnsi="Calibri"/>
          <w:color w:val="auto"/>
          <w:sz w:val="22"/>
          <w:szCs w:val="22"/>
          <w:lang w:val="ro-RO"/>
        </w:rPr>
      </w:pPr>
    </w:p>
    <w:p w:rsidR="00686A90" w:rsidRPr="00ED6734" w:rsidRDefault="00686A90" w:rsidP="00ED6734">
      <w:pPr>
        <w:spacing w:after="200" w:afterAutospacing="0" w:line="240" w:lineRule="auto"/>
        <w:ind w:left="720"/>
        <w:contextualSpacing/>
        <w:jc w:val="both"/>
        <w:rPr>
          <w:rFonts w:ascii="Calibri" w:hAnsi="Calibri"/>
          <w:color w:val="auto"/>
          <w:sz w:val="22"/>
          <w:szCs w:val="22"/>
          <w:lang w:val="ro-RO"/>
        </w:rPr>
      </w:pPr>
    </w:p>
    <w:p w:rsidR="00686A90" w:rsidRPr="00ED6734" w:rsidRDefault="00686A90" w:rsidP="00ED6734">
      <w:pPr>
        <w:numPr>
          <w:ilvl w:val="0"/>
          <w:numId w:val="2"/>
        </w:numPr>
        <w:spacing w:after="0" w:afterAutospacing="0" w:line="276" w:lineRule="auto"/>
        <w:contextualSpacing/>
        <w:jc w:val="both"/>
        <w:rPr>
          <w:rFonts w:ascii="Calibri" w:hAnsi="Calibri"/>
          <w:b/>
          <w:color w:val="auto"/>
          <w:sz w:val="22"/>
          <w:szCs w:val="22"/>
          <w:lang w:val="ro-RO"/>
        </w:rPr>
      </w:pPr>
      <w:r w:rsidRPr="00ED6734">
        <w:rPr>
          <w:rFonts w:ascii="Calibri" w:hAnsi="Calibri"/>
          <w:b/>
          <w:color w:val="auto"/>
          <w:sz w:val="22"/>
          <w:szCs w:val="22"/>
          <w:lang w:val="ro-RO"/>
        </w:rPr>
        <w:t>Competenţe specifice acumulate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8505"/>
      </w:tblGrid>
      <w:tr w:rsidR="00686A90" w:rsidRPr="00523FBE" w:rsidTr="00323807">
        <w:trPr>
          <w:trHeight w:val="1362"/>
        </w:trPr>
        <w:tc>
          <w:tcPr>
            <w:tcW w:w="1560" w:type="dxa"/>
          </w:tcPr>
          <w:p w:rsidR="00686A90" w:rsidRPr="00FC652B" w:rsidRDefault="00686A90" w:rsidP="00FC652B">
            <w:pPr>
              <w:widowControl w:val="0"/>
              <w:spacing w:after="0" w:afterAutospacing="0" w:line="240" w:lineRule="auto"/>
              <w:ind w:left="100"/>
              <w:rPr>
                <w:rFonts w:ascii="Calibri" w:hAnsi="Calibri"/>
                <w:color w:val="auto"/>
                <w:sz w:val="22"/>
                <w:szCs w:val="22"/>
                <w:lang w:val="ro-RO"/>
              </w:rPr>
            </w:pPr>
            <w:r w:rsidRPr="00FC652B">
              <w:rPr>
                <w:rFonts w:ascii="Calibri" w:hAnsi="Calibri"/>
                <w:color w:val="auto"/>
                <w:sz w:val="22"/>
                <w:szCs w:val="22"/>
                <w:lang w:val="ro-RO"/>
              </w:rPr>
              <w:t>Competenţe profesionale</w:t>
            </w:r>
          </w:p>
        </w:tc>
        <w:tc>
          <w:tcPr>
            <w:tcW w:w="8505" w:type="dxa"/>
          </w:tcPr>
          <w:p w:rsidR="00686A90" w:rsidRPr="00FC652B" w:rsidRDefault="00686A90" w:rsidP="00FC652B">
            <w:pPr>
              <w:widowControl w:val="0"/>
              <w:spacing w:after="0" w:afterAutospacing="0" w:line="240" w:lineRule="auto"/>
              <w:ind w:left="317" w:hanging="217"/>
              <w:jc w:val="both"/>
              <w:rPr>
                <w:rFonts w:ascii="Calibri" w:hAnsi="Calibri"/>
                <w:color w:val="auto"/>
                <w:sz w:val="22"/>
                <w:szCs w:val="22"/>
                <w:lang w:val="ro-RO"/>
              </w:rPr>
            </w:pPr>
            <w:r w:rsidRPr="00FC652B">
              <w:rPr>
                <w:rFonts w:ascii="Calibri" w:hAnsi="Calibri"/>
                <w:b/>
                <w:sz w:val="22"/>
                <w:szCs w:val="22"/>
                <w:lang w:val="ro-RO"/>
              </w:rPr>
              <w:t xml:space="preserve">CPL1 </w:t>
            </w:r>
            <w:r w:rsidRPr="00FC652B">
              <w:rPr>
                <w:rFonts w:ascii="Calibri" w:hAnsi="Calibri"/>
                <w:sz w:val="22"/>
                <w:szCs w:val="22"/>
                <w:lang w:val="ro-RO"/>
              </w:rPr>
              <w:t>Utilizarea con</w:t>
            </w:r>
            <w:r w:rsidRPr="00FC652B">
              <w:rPr>
                <w:rFonts w:ascii="Calibri" w:hAnsi="Calibri"/>
                <w:sz w:val="22"/>
                <w:szCs w:val="22"/>
                <w:lang w:val="ro-RO"/>
              </w:rPr>
              <w:softHyphen/>
              <w:t>ceptelor, princi</w:t>
            </w:r>
            <w:r w:rsidRPr="00FC652B">
              <w:rPr>
                <w:rFonts w:ascii="Calibri" w:hAnsi="Calibri"/>
                <w:sz w:val="22"/>
                <w:szCs w:val="22"/>
                <w:lang w:val="ro-RO"/>
              </w:rPr>
              <w:softHyphen/>
              <w:t>piilor, fenomenelor, meto</w:t>
            </w:r>
            <w:r w:rsidRPr="00FC652B">
              <w:rPr>
                <w:rFonts w:ascii="Calibri" w:hAnsi="Calibri"/>
                <w:sz w:val="22"/>
                <w:szCs w:val="22"/>
                <w:lang w:val="ro-RO"/>
              </w:rPr>
              <w:softHyphen/>
              <w:t>do</w:t>
            </w:r>
            <w:r w:rsidRPr="00FC652B">
              <w:rPr>
                <w:rFonts w:ascii="Calibri" w:hAnsi="Calibri"/>
                <w:sz w:val="22"/>
                <w:szCs w:val="22"/>
                <w:lang w:val="ro-RO"/>
              </w:rPr>
              <w:softHyphen/>
              <w:t>lo</w:t>
            </w:r>
            <w:r w:rsidRPr="00FC652B">
              <w:rPr>
                <w:rFonts w:ascii="Calibri" w:hAnsi="Calibri"/>
                <w:sz w:val="22"/>
                <w:szCs w:val="22"/>
                <w:lang w:val="ro-RO"/>
              </w:rPr>
              <w:softHyphen/>
              <w:t>giilor din aria științelor exacte, tehnologice, eco</w:t>
            </w:r>
            <w:r w:rsidRPr="00FC652B">
              <w:rPr>
                <w:rFonts w:ascii="Calibri" w:hAnsi="Calibri"/>
                <w:sz w:val="22"/>
                <w:szCs w:val="22"/>
                <w:lang w:val="ro-RO"/>
              </w:rPr>
              <w:softHyphen/>
              <w:t>no</w:t>
            </w:r>
            <w:r w:rsidRPr="00FC652B">
              <w:rPr>
                <w:rFonts w:ascii="Calibri" w:hAnsi="Calibri"/>
                <w:sz w:val="22"/>
                <w:szCs w:val="22"/>
                <w:lang w:val="ro-RO"/>
              </w:rPr>
              <w:softHyphen/>
            </w:r>
            <w:r w:rsidRPr="00FC652B">
              <w:rPr>
                <w:rFonts w:ascii="Calibri" w:hAnsi="Calibri"/>
                <w:sz w:val="22"/>
                <w:szCs w:val="22"/>
                <w:lang w:val="ro-RO"/>
              </w:rPr>
              <w:softHyphen/>
              <w:t>mice, sociale, uma</w:t>
            </w:r>
            <w:r w:rsidRPr="00FC652B">
              <w:rPr>
                <w:rFonts w:ascii="Calibri" w:hAnsi="Calibri"/>
                <w:sz w:val="22"/>
                <w:szCs w:val="22"/>
                <w:lang w:val="ro-RO"/>
              </w:rPr>
              <w:softHyphen/>
              <w:t>ni</w:t>
            </w:r>
            <w:r w:rsidRPr="00FC652B">
              <w:rPr>
                <w:rFonts w:ascii="Calibri" w:hAnsi="Calibri"/>
                <w:sz w:val="22"/>
                <w:szCs w:val="22"/>
                <w:lang w:val="ro-RO"/>
              </w:rPr>
              <w:softHyphen/>
              <w:t>tare pentru rezol</w:t>
            </w:r>
            <w:r w:rsidRPr="00FC652B">
              <w:rPr>
                <w:rFonts w:ascii="Calibri" w:hAnsi="Calibri"/>
                <w:sz w:val="22"/>
                <w:szCs w:val="22"/>
                <w:lang w:val="ro-RO"/>
              </w:rPr>
              <w:softHyphen/>
              <w:t>varea unor sarcini specifice proiectării, fabricării și exploa</w:t>
            </w:r>
            <w:r w:rsidRPr="00FC652B">
              <w:rPr>
                <w:rFonts w:ascii="Calibri" w:hAnsi="Calibri"/>
                <w:sz w:val="22"/>
                <w:szCs w:val="22"/>
                <w:lang w:val="ro-RO"/>
              </w:rPr>
              <w:softHyphen/>
              <w:t>tării utila</w:t>
            </w:r>
            <w:r w:rsidRPr="00FC652B">
              <w:rPr>
                <w:rFonts w:ascii="Calibri" w:hAnsi="Calibri"/>
                <w:sz w:val="22"/>
                <w:szCs w:val="22"/>
                <w:lang w:val="ro-RO"/>
              </w:rPr>
              <w:softHyphen/>
              <w:t>jului teh</w:t>
            </w:r>
            <w:r w:rsidRPr="00FC652B">
              <w:rPr>
                <w:rFonts w:ascii="Calibri" w:hAnsi="Calibri"/>
                <w:sz w:val="22"/>
                <w:szCs w:val="22"/>
                <w:lang w:val="ro-RO"/>
              </w:rPr>
              <w:softHyphen/>
              <w:t>nologic industrial.</w:t>
            </w:r>
          </w:p>
          <w:p w:rsidR="00686A90" w:rsidRPr="00FC652B" w:rsidRDefault="00686A90" w:rsidP="00946327">
            <w:pPr>
              <w:pStyle w:val="ListParagraph"/>
              <w:widowControl w:val="0"/>
              <w:numPr>
                <w:ilvl w:val="0"/>
                <w:numId w:val="6"/>
              </w:numPr>
              <w:spacing w:after="0" w:afterAutospacing="0" w:line="240" w:lineRule="auto"/>
              <w:jc w:val="both"/>
              <w:rPr>
                <w:rFonts w:ascii="Calibri" w:hAnsi="Calibri"/>
                <w:color w:val="auto"/>
                <w:sz w:val="22"/>
                <w:szCs w:val="22"/>
                <w:lang w:val="ro-RO"/>
              </w:rPr>
            </w:pPr>
            <w:r w:rsidRPr="00FC652B">
              <w:rPr>
                <w:rFonts w:ascii="Calibri" w:hAnsi="Calibri"/>
                <w:sz w:val="22"/>
                <w:szCs w:val="22"/>
                <w:lang w:val="ro-RO"/>
              </w:rPr>
              <w:t>Identificarea și definirea concep</w:t>
            </w:r>
            <w:r w:rsidRPr="00FC652B">
              <w:rPr>
                <w:rFonts w:ascii="Calibri" w:hAnsi="Calibri"/>
                <w:sz w:val="22"/>
                <w:szCs w:val="22"/>
                <w:lang w:val="ro-RO"/>
              </w:rPr>
              <w:softHyphen/>
              <w:t>telor, principiilor, metodelor, proce</w:t>
            </w:r>
            <w:r w:rsidRPr="00FC652B">
              <w:rPr>
                <w:rFonts w:ascii="Calibri" w:hAnsi="Calibri"/>
                <w:sz w:val="22"/>
                <w:szCs w:val="22"/>
                <w:lang w:val="ro-RO"/>
              </w:rPr>
              <w:softHyphen/>
              <w:t xml:space="preserve">selor folosite în ingineria mecanică </w:t>
            </w:r>
          </w:p>
          <w:p w:rsidR="00686A90" w:rsidRPr="00FC652B" w:rsidRDefault="00686A90" w:rsidP="00946327">
            <w:pPr>
              <w:pStyle w:val="ListParagraph"/>
              <w:widowControl w:val="0"/>
              <w:numPr>
                <w:ilvl w:val="0"/>
                <w:numId w:val="6"/>
              </w:numPr>
              <w:spacing w:after="0" w:afterAutospacing="0" w:line="240" w:lineRule="auto"/>
              <w:jc w:val="both"/>
              <w:rPr>
                <w:rFonts w:ascii="Calibri" w:hAnsi="Calibri"/>
                <w:color w:val="auto"/>
                <w:sz w:val="22"/>
                <w:szCs w:val="22"/>
                <w:lang w:val="ro-RO"/>
              </w:rPr>
            </w:pPr>
            <w:r w:rsidRPr="00FC652B">
              <w:rPr>
                <w:rFonts w:ascii="Calibri" w:hAnsi="Calibri"/>
                <w:sz w:val="22"/>
                <w:szCs w:val="22"/>
                <w:lang w:val="ro-RO"/>
              </w:rPr>
              <w:t>Explicarea și interpretarea rezultatelor teoretice a unor calcule specifice ingineriei mecanice</w:t>
            </w:r>
          </w:p>
          <w:p w:rsidR="00686A90" w:rsidRPr="00FC652B" w:rsidRDefault="00686A90" w:rsidP="00946327">
            <w:pPr>
              <w:pStyle w:val="ListParagraph"/>
              <w:widowControl w:val="0"/>
              <w:numPr>
                <w:ilvl w:val="0"/>
                <w:numId w:val="6"/>
              </w:numPr>
              <w:spacing w:after="0" w:afterAutospacing="0" w:line="240" w:lineRule="auto"/>
              <w:jc w:val="both"/>
              <w:rPr>
                <w:rFonts w:ascii="Calibri" w:hAnsi="Calibri"/>
                <w:color w:val="auto"/>
                <w:sz w:val="22"/>
                <w:szCs w:val="22"/>
                <w:lang w:val="ro-RO"/>
              </w:rPr>
            </w:pPr>
            <w:r w:rsidRPr="00FC652B">
              <w:rPr>
                <w:rFonts w:ascii="Calibri" w:hAnsi="Calibri"/>
                <w:sz w:val="22"/>
                <w:szCs w:val="22"/>
                <w:lang w:val="ro-RO"/>
              </w:rPr>
              <w:t xml:space="preserve"> Aplicarea unor principii și metode de bază pentru rezolvarea unor sarcini specifice proiectării, fabricării și exploatării tehnice utilajului tehnologic din domeniu</w:t>
            </w:r>
          </w:p>
          <w:p w:rsidR="00686A90" w:rsidRPr="00EB41E9" w:rsidRDefault="00686A90" w:rsidP="00946327">
            <w:pPr>
              <w:pStyle w:val="ListParagraph"/>
              <w:widowControl w:val="0"/>
              <w:numPr>
                <w:ilvl w:val="0"/>
                <w:numId w:val="6"/>
              </w:numPr>
              <w:spacing w:after="0" w:afterAutospacing="0" w:line="240" w:lineRule="auto"/>
              <w:jc w:val="both"/>
              <w:rPr>
                <w:rFonts w:ascii="Calibri" w:hAnsi="Calibri"/>
                <w:color w:val="auto"/>
                <w:sz w:val="22"/>
                <w:szCs w:val="22"/>
                <w:lang w:val="ro-RO"/>
              </w:rPr>
            </w:pPr>
            <w:r w:rsidRPr="00EB41E9">
              <w:rPr>
                <w:rFonts w:ascii="Calibri" w:hAnsi="Calibri"/>
                <w:noProof/>
                <w:sz w:val="22"/>
                <w:szCs w:val="22"/>
                <w:lang w:val="ro-RO"/>
              </w:rPr>
              <w:t>Explicarea alcătuirii constructive a diferitelor categorii de construcţii industriale şi agricole.</w:t>
            </w:r>
            <w:r w:rsidRPr="00EB41E9">
              <w:rPr>
                <w:rFonts w:ascii="Calibri" w:hAnsi="Calibri" w:cs="Arial"/>
                <w:sz w:val="22"/>
                <w:szCs w:val="22"/>
                <w:lang w:val="ro-RO"/>
              </w:rPr>
              <w:t>Aplicarea metodelor și principiilor de bază pentru majorarea performanțelor în proiectarea și gestionarea localităților.</w:t>
            </w:r>
          </w:p>
          <w:p w:rsidR="00686A90" w:rsidRPr="00EB41E9" w:rsidRDefault="00686A90" w:rsidP="00946327">
            <w:pPr>
              <w:pStyle w:val="ListParagraph"/>
              <w:widowControl w:val="0"/>
              <w:numPr>
                <w:ilvl w:val="0"/>
                <w:numId w:val="6"/>
              </w:numPr>
              <w:spacing w:after="0" w:afterAutospacing="0" w:line="240" w:lineRule="auto"/>
              <w:jc w:val="both"/>
              <w:rPr>
                <w:rFonts w:ascii="Calibri" w:hAnsi="Calibri"/>
                <w:color w:val="auto"/>
                <w:sz w:val="22"/>
                <w:szCs w:val="22"/>
                <w:lang w:val="ro-RO"/>
              </w:rPr>
            </w:pPr>
            <w:r w:rsidRPr="00EB41E9">
              <w:rPr>
                <w:rFonts w:ascii="Calibri" w:hAnsi="Calibri"/>
                <w:noProof/>
                <w:sz w:val="22"/>
                <w:szCs w:val="22"/>
                <w:lang w:val="ro-RO"/>
              </w:rPr>
              <w:t xml:space="preserve">Reprezentarea grafică şi modelarea diferitelor tipuri de construcţii industriale şi agricole în scopul întocmirii unei documentaţii tehnice specifice. </w:t>
            </w:r>
          </w:p>
          <w:p w:rsidR="00686A90" w:rsidRPr="00946327" w:rsidRDefault="00686A90" w:rsidP="00FC652B">
            <w:pPr>
              <w:pStyle w:val="ListParagraph"/>
              <w:widowControl w:val="0"/>
              <w:numPr>
                <w:ilvl w:val="0"/>
                <w:numId w:val="0"/>
              </w:numPr>
              <w:spacing w:after="0" w:afterAutospacing="0" w:line="240" w:lineRule="auto"/>
              <w:ind w:left="317"/>
              <w:jc w:val="both"/>
              <w:rPr>
                <w:b/>
                <w:sz w:val="24"/>
                <w:szCs w:val="24"/>
                <w:lang w:val="ro-RO"/>
              </w:rPr>
            </w:pPr>
          </w:p>
          <w:p w:rsidR="00686A90" w:rsidRPr="00FC652B" w:rsidRDefault="00686A90" w:rsidP="00FC652B">
            <w:pPr>
              <w:widowControl w:val="0"/>
              <w:spacing w:after="0" w:afterAutospacing="0" w:line="240" w:lineRule="auto"/>
              <w:ind w:left="317" w:hanging="283"/>
              <w:jc w:val="both"/>
              <w:rPr>
                <w:rFonts w:ascii="Calibri" w:hAnsi="Calibri"/>
                <w:sz w:val="22"/>
                <w:szCs w:val="22"/>
                <w:lang w:val="ro-RO"/>
              </w:rPr>
            </w:pPr>
            <w:r w:rsidRPr="00FC652B">
              <w:rPr>
                <w:rFonts w:ascii="Calibri" w:hAnsi="Calibri"/>
                <w:b/>
                <w:sz w:val="22"/>
                <w:szCs w:val="22"/>
              </w:rPr>
              <w:t>CPL3.</w:t>
            </w:r>
            <w:r w:rsidRPr="00FC652B">
              <w:rPr>
                <w:rFonts w:ascii="Calibri" w:hAnsi="Calibri"/>
                <w:sz w:val="22"/>
                <w:szCs w:val="22"/>
              </w:rPr>
              <w:t xml:space="preserve">Aplicarea, </w:t>
            </w:r>
            <w:proofErr w:type="spellStart"/>
            <w:r w:rsidRPr="00FC652B">
              <w:rPr>
                <w:rFonts w:ascii="Calibri" w:hAnsi="Calibri"/>
                <w:sz w:val="22"/>
                <w:szCs w:val="22"/>
              </w:rPr>
              <w:t>perfecționarea</w:t>
            </w:r>
            <w:proofErr w:type="spellEnd"/>
            <w:r w:rsidR="00B439B6">
              <w:rPr>
                <w:rFonts w:ascii="Calibri" w:hAnsi="Calibri"/>
                <w:sz w:val="22"/>
                <w:szCs w:val="22"/>
              </w:rPr>
              <w:t xml:space="preserve"> </w:t>
            </w:r>
            <w:proofErr w:type="spellStart"/>
            <w:r w:rsidRPr="00FC652B">
              <w:rPr>
                <w:rFonts w:ascii="Calibri" w:hAnsi="Calibri"/>
                <w:sz w:val="22"/>
                <w:szCs w:val="22"/>
              </w:rPr>
              <w:t>și</w:t>
            </w:r>
            <w:proofErr w:type="spellEnd"/>
            <w:r w:rsidR="00B439B6">
              <w:rPr>
                <w:rFonts w:ascii="Calibri" w:hAnsi="Calibri"/>
                <w:sz w:val="22"/>
                <w:szCs w:val="22"/>
              </w:rPr>
              <w:t xml:space="preserve"> </w:t>
            </w:r>
            <w:proofErr w:type="spellStart"/>
            <w:r w:rsidRPr="00FC652B">
              <w:rPr>
                <w:rFonts w:ascii="Calibri" w:hAnsi="Calibri"/>
                <w:sz w:val="22"/>
                <w:szCs w:val="22"/>
              </w:rPr>
              <w:t>executarea</w:t>
            </w:r>
            <w:proofErr w:type="spellEnd"/>
            <w:r w:rsidR="00B439B6">
              <w:rPr>
                <w:rFonts w:ascii="Calibri" w:hAnsi="Calibri"/>
                <w:sz w:val="22"/>
                <w:szCs w:val="22"/>
              </w:rPr>
              <w:t xml:space="preserve"> </w:t>
            </w:r>
            <w:proofErr w:type="spellStart"/>
            <w:r w:rsidRPr="00FC652B">
              <w:rPr>
                <w:rFonts w:ascii="Calibri" w:hAnsi="Calibri"/>
                <w:sz w:val="22"/>
                <w:szCs w:val="22"/>
              </w:rPr>
              <w:t>proceselor</w:t>
            </w:r>
            <w:proofErr w:type="spellEnd"/>
            <w:r w:rsidR="00B439B6">
              <w:rPr>
                <w:rFonts w:ascii="Calibri" w:hAnsi="Calibri"/>
                <w:sz w:val="22"/>
                <w:szCs w:val="22"/>
              </w:rPr>
              <w:t xml:space="preserve"> </w:t>
            </w:r>
            <w:proofErr w:type="spellStart"/>
            <w:r w:rsidRPr="00FC652B">
              <w:rPr>
                <w:rFonts w:ascii="Calibri" w:hAnsi="Calibri"/>
                <w:sz w:val="22"/>
                <w:szCs w:val="22"/>
              </w:rPr>
              <w:t>tehnologice</w:t>
            </w:r>
            <w:proofErr w:type="spellEnd"/>
            <w:r w:rsidRPr="00FC652B">
              <w:rPr>
                <w:rFonts w:ascii="Calibri" w:hAnsi="Calibri"/>
                <w:sz w:val="22"/>
                <w:szCs w:val="22"/>
              </w:rPr>
              <w:t xml:space="preserve"> de </w:t>
            </w:r>
            <w:proofErr w:type="spellStart"/>
            <w:r w:rsidRPr="00FC652B">
              <w:rPr>
                <w:rFonts w:ascii="Calibri" w:hAnsi="Calibri"/>
                <w:sz w:val="22"/>
                <w:szCs w:val="22"/>
              </w:rPr>
              <w:t>reparație</w:t>
            </w:r>
            <w:proofErr w:type="spellEnd"/>
            <w:r w:rsidRPr="00FC652B">
              <w:rPr>
                <w:rFonts w:ascii="Calibri" w:hAnsi="Calibri"/>
                <w:sz w:val="22"/>
                <w:szCs w:val="22"/>
              </w:rPr>
              <w:t xml:space="preserve"> a </w:t>
            </w:r>
            <w:proofErr w:type="spellStart"/>
            <w:r w:rsidRPr="00FC652B">
              <w:rPr>
                <w:rFonts w:ascii="Calibri" w:hAnsi="Calibri"/>
                <w:sz w:val="22"/>
                <w:szCs w:val="22"/>
              </w:rPr>
              <w:t>utilajului</w:t>
            </w:r>
            <w:proofErr w:type="spellEnd"/>
            <w:r w:rsidR="00B439B6">
              <w:rPr>
                <w:rFonts w:ascii="Calibri" w:hAnsi="Calibri"/>
                <w:sz w:val="22"/>
                <w:szCs w:val="22"/>
              </w:rPr>
              <w:t xml:space="preserve"> </w:t>
            </w:r>
            <w:proofErr w:type="spellStart"/>
            <w:r w:rsidRPr="00FC652B">
              <w:rPr>
                <w:rFonts w:ascii="Calibri" w:hAnsi="Calibri"/>
                <w:sz w:val="22"/>
                <w:szCs w:val="22"/>
              </w:rPr>
              <w:t>tehnologic</w:t>
            </w:r>
            <w:proofErr w:type="spellEnd"/>
            <w:r w:rsidRPr="00FC652B">
              <w:rPr>
                <w:rFonts w:ascii="Calibri" w:hAnsi="Calibri"/>
                <w:sz w:val="22"/>
                <w:szCs w:val="22"/>
              </w:rPr>
              <w:t xml:space="preserve"> industrial</w:t>
            </w:r>
          </w:p>
          <w:p w:rsidR="00686A90" w:rsidRPr="00FC652B" w:rsidRDefault="00686A90" w:rsidP="00946327">
            <w:pPr>
              <w:pStyle w:val="ListParagraph"/>
              <w:widowControl w:val="0"/>
              <w:numPr>
                <w:ilvl w:val="0"/>
                <w:numId w:val="6"/>
              </w:numPr>
              <w:tabs>
                <w:tab w:val="left" w:pos="317"/>
              </w:tabs>
              <w:spacing w:line="240" w:lineRule="auto"/>
              <w:rPr>
                <w:rFonts w:ascii="Calibri" w:hAnsi="Calibri"/>
                <w:sz w:val="22"/>
                <w:szCs w:val="22"/>
                <w:lang w:val="fr-FR"/>
              </w:rPr>
            </w:pPr>
            <w:proofErr w:type="spellStart"/>
            <w:r w:rsidRPr="00FC652B">
              <w:rPr>
                <w:rFonts w:ascii="Calibri" w:hAnsi="Calibri"/>
                <w:sz w:val="22"/>
                <w:szCs w:val="22"/>
                <w:lang w:val="fr-FR"/>
              </w:rPr>
              <w:t>Definirea</w:t>
            </w:r>
            <w:proofErr w:type="spellEnd"/>
            <w:r w:rsidRPr="00FC652B">
              <w:rPr>
                <w:rFonts w:ascii="Calibri" w:hAnsi="Calibri"/>
                <w:sz w:val="22"/>
                <w:szCs w:val="22"/>
                <w:lang w:val="fr-FR"/>
              </w:rPr>
              <w:t xml:space="preserve"> și </w:t>
            </w:r>
            <w:proofErr w:type="spellStart"/>
            <w:r w:rsidRPr="00FC652B">
              <w:rPr>
                <w:rFonts w:ascii="Calibri" w:hAnsi="Calibri"/>
                <w:sz w:val="22"/>
                <w:szCs w:val="22"/>
                <w:lang w:val="fr-FR"/>
              </w:rPr>
              <w:t>descrierea</w:t>
            </w:r>
            <w:proofErr w:type="spellEnd"/>
            <w:r w:rsidRPr="00FC652B">
              <w:rPr>
                <w:rFonts w:ascii="Calibri" w:hAnsi="Calibri"/>
                <w:sz w:val="22"/>
                <w:szCs w:val="22"/>
                <w:lang w:val="fr-FR"/>
              </w:rPr>
              <w:t xml:space="preserve"> </w:t>
            </w:r>
            <w:proofErr w:type="spellStart"/>
            <w:r w:rsidRPr="00FC652B">
              <w:rPr>
                <w:rFonts w:ascii="Calibri" w:hAnsi="Calibri"/>
                <w:sz w:val="22"/>
                <w:szCs w:val="22"/>
                <w:lang w:val="fr-FR"/>
              </w:rPr>
              <w:t>proce</w:t>
            </w:r>
            <w:r w:rsidRPr="00FC652B">
              <w:rPr>
                <w:rFonts w:ascii="Calibri" w:hAnsi="Calibri"/>
                <w:sz w:val="22"/>
                <w:szCs w:val="22"/>
                <w:lang w:val="fr-FR"/>
              </w:rPr>
              <w:softHyphen/>
              <w:t>selor</w:t>
            </w:r>
            <w:proofErr w:type="spellEnd"/>
            <w:r w:rsidRPr="00FC652B">
              <w:rPr>
                <w:rFonts w:ascii="Calibri" w:hAnsi="Calibri"/>
                <w:sz w:val="22"/>
                <w:szCs w:val="22"/>
                <w:lang w:val="fr-FR"/>
              </w:rPr>
              <w:t xml:space="preserve"> </w:t>
            </w:r>
            <w:proofErr w:type="spellStart"/>
            <w:r w:rsidRPr="00FC652B">
              <w:rPr>
                <w:rFonts w:ascii="Calibri" w:hAnsi="Calibri"/>
                <w:sz w:val="22"/>
                <w:szCs w:val="22"/>
                <w:lang w:val="fr-FR"/>
              </w:rPr>
              <w:t>tehnologice</w:t>
            </w:r>
            <w:proofErr w:type="spellEnd"/>
            <w:r w:rsidRPr="00FC652B">
              <w:rPr>
                <w:rFonts w:ascii="Calibri" w:hAnsi="Calibri"/>
                <w:sz w:val="22"/>
                <w:szCs w:val="22"/>
                <w:lang w:val="fr-FR"/>
              </w:rPr>
              <w:t xml:space="preserve"> de </w:t>
            </w:r>
            <w:proofErr w:type="spellStart"/>
            <w:r w:rsidRPr="00FC652B">
              <w:rPr>
                <w:rFonts w:ascii="Calibri" w:hAnsi="Calibri"/>
                <w:sz w:val="22"/>
                <w:szCs w:val="22"/>
                <w:lang w:val="fr-FR"/>
              </w:rPr>
              <w:t>repara</w:t>
            </w:r>
            <w:proofErr w:type="spellEnd"/>
            <w:r w:rsidRPr="00FC652B">
              <w:rPr>
                <w:rFonts w:ascii="Calibri" w:hAnsi="Calibri"/>
                <w:sz w:val="22"/>
                <w:szCs w:val="22"/>
                <w:lang w:val="fr-FR"/>
              </w:rPr>
              <w:t>ț</w:t>
            </w:r>
            <w:proofErr w:type="spellStart"/>
            <w:r w:rsidRPr="00FC652B">
              <w:rPr>
                <w:rFonts w:ascii="Calibri" w:hAnsi="Calibri"/>
                <w:sz w:val="22"/>
                <w:szCs w:val="22"/>
                <w:lang w:val="fr-FR"/>
              </w:rPr>
              <w:t>ie</w:t>
            </w:r>
            <w:proofErr w:type="spellEnd"/>
            <w:r w:rsidRPr="00FC652B">
              <w:rPr>
                <w:rFonts w:ascii="Calibri" w:hAnsi="Calibri"/>
                <w:sz w:val="22"/>
                <w:szCs w:val="22"/>
                <w:lang w:val="fr-FR"/>
              </w:rPr>
              <w:t xml:space="preserve"> a </w:t>
            </w:r>
            <w:proofErr w:type="spellStart"/>
            <w:r w:rsidRPr="00FC652B">
              <w:rPr>
                <w:rFonts w:ascii="Calibri" w:hAnsi="Calibri"/>
                <w:sz w:val="22"/>
                <w:szCs w:val="22"/>
                <w:lang w:val="fr-FR"/>
              </w:rPr>
              <w:t>utilajului</w:t>
            </w:r>
            <w:proofErr w:type="spellEnd"/>
            <w:r w:rsidRPr="00FC652B">
              <w:rPr>
                <w:rFonts w:ascii="Calibri" w:hAnsi="Calibri"/>
                <w:sz w:val="22"/>
                <w:szCs w:val="22"/>
                <w:lang w:val="fr-FR"/>
              </w:rPr>
              <w:t xml:space="preserve"> </w:t>
            </w:r>
            <w:proofErr w:type="spellStart"/>
            <w:r w:rsidRPr="00FC652B">
              <w:rPr>
                <w:rFonts w:ascii="Calibri" w:hAnsi="Calibri"/>
                <w:sz w:val="22"/>
                <w:szCs w:val="22"/>
                <w:lang w:val="fr-FR"/>
              </w:rPr>
              <w:t>tehnologic</w:t>
            </w:r>
            <w:proofErr w:type="spellEnd"/>
            <w:r w:rsidRPr="00FC652B">
              <w:rPr>
                <w:rFonts w:ascii="Calibri" w:hAnsi="Calibri"/>
                <w:sz w:val="22"/>
                <w:szCs w:val="22"/>
                <w:lang w:val="fr-FR"/>
              </w:rPr>
              <w:t xml:space="preserve"> </w:t>
            </w:r>
            <w:proofErr w:type="spellStart"/>
            <w:r w:rsidRPr="00FC652B">
              <w:rPr>
                <w:rFonts w:ascii="Calibri" w:hAnsi="Calibri"/>
                <w:sz w:val="22"/>
                <w:szCs w:val="22"/>
                <w:lang w:val="fr-FR"/>
              </w:rPr>
              <w:t>din</w:t>
            </w:r>
            <w:proofErr w:type="spellEnd"/>
            <w:r w:rsidRPr="00FC652B">
              <w:rPr>
                <w:rFonts w:ascii="Calibri" w:hAnsi="Calibri"/>
                <w:sz w:val="22"/>
                <w:szCs w:val="22"/>
                <w:lang w:val="fr-FR"/>
              </w:rPr>
              <w:t xml:space="preserve"> </w:t>
            </w:r>
            <w:proofErr w:type="spellStart"/>
            <w:r w:rsidRPr="00FC652B">
              <w:rPr>
                <w:rFonts w:ascii="Calibri" w:hAnsi="Calibri"/>
                <w:sz w:val="22"/>
                <w:szCs w:val="22"/>
                <w:lang w:val="fr-FR"/>
              </w:rPr>
              <w:t>ramură</w:t>
            </w:r>
            <w:proofErr w:type="spellEnd"/>
            <w:r w:rsidRPr="00FC652B">
              <w:rPr>
                <w:rFonts w:ascii="Calibri" w:hAnsi="Calibri"/>
                <w:sz w:val="22"/>
                <w:szCs w:val="22"/>
                <w:lang w:val="fr-FR"/>
              </w:rPr>
              <w:t>.</w:t>
            </w:r>
          </w:p>
          <w:p w:rsidR="00686A90" w:rsidRPr="00523FBE" w:rsidRDefault="00686A90" w:rsidP="00946327">
            <w:pPr>
              <w:pStyle w:val="ListParagraph"/>
              <w:numPr>
                <w:ilvl w:val="0"/>
                <w:numId w:val="6"/>
              </w:numPr>
              <w:tabs>
                <w:tab w:val="left" w:pos="317"/>
              </w:tabs>
              <w:spacing w:line="240" w:lineRule="auto"/>
              <w:rPr>
                <w:sz w:val="24"/>
                <w:szCs w:val="24"/>
                <w:lang w:val="pt-BR"/>
              </w:rPr>
            </w:pPr>
            <w:r w:rsidRPr="00523FBE">
              <w:rPr>
                <w:rFonts w:ascii="Calibri" w:hAnsi="Calibri"/>
                <w:sz w:val="22"/>
                <w:szCs w:val="22"/>
                <w:lang w:val="pt-BR"/>
              </w:rPr>
              <w:t>Aplicarea unor principii și metode de bază pentru executarea proceselor tehnologice de reparație a utilajului tehnologic din domeniu</w:t>
            </w:r>
          </w:p>
        </w:tc>
      </w:tr>
      <w:tr w:rsidR="00686A90" w:rsidRPr="00323807" w:rsidTr="003238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2"/>
        </w:trPr>
        <w:tc>
          <w:tcPr>
            <w:tcW w:w="1560" w:type="dxa"/>
            <w:tcBorders>
              <w:top w:val="single" w:sz="4" w:space="0" w:color="auto"/>
              <w:left w:val="single" w:sz="4" w:space="0" w:color="auto"/>
              <w:bottom w:val="single" w:sz="4" w:space="0" w:color="auto"/>
              <w:right w:val="single" w:sz="4" w:space="0" w:color="auto"/>
            </w:tcBorders>
          </w:tcPr>
          <w:p w:rsidR="00686A90" w:rsidRPr="00324BC8" w:rsidRDefault="00686A90" w:rsidP="00323807">
            <w:pPr>
              <w:widowControl w:val="0"/>
              <w:spacing w:after="0" w:afterAutospacing="0" w:line="240" w:lineRule="auto"/>
              <w:ind w:left="100"/>
              <w:rPr>
                <w:rFonts w:ascii="Calibri" w:hAnsi="Calibri"/>
                <w:color w:val="auto"/>
                <w:sz w:val="22"/>
                <w:szCs w:val="22"/>
                <w:lang w:val="ro-RO"/>
              </w:rPr>
            </w:pPr>
            <w:r w:rsidRPr="00324BC8">
              <w:rPr>
                <w:rFonts w:ascii="Calibri" w:hAnsi="Calibri"/>
                <w:color w:val="auto"/>
                <w:sz w:val="22"/>
                <w:szCs w:val="22"/>
                <w:lang w:val="ro-RO"/>
              </w:rPr>
              <w:t>Competenţe profesionale</w:t>
            </w:r>
          </w:p>
          <w:p w:rsidR="00686A90" w:rsidRPr="00324BC8" w:rsidRDefault="00686A90" w:rsidP="00323807">
            <w:pPr>
              <w:widowControl w:val="0"/>
              <w:spacing w:after="0" w:afterAutospacing="0" w:line="240" w:lineRule="auto"/>
              <w:ind w:left="100"/>
              <w:rPr>
                <w:rFonts w:ascii="Calibri" w:hAnsi="Calibri"/>
                <w:color w:val="auto"/>
                <w:sz w:val="22"/>
                <w:szCs w:val="22"/>
                <w:lang w:val="ro-RO"/>
              </w:rPr>
            </w:pPr>
          </w:p>
        </w:tc>
        <w:tc>
          <w:tcPr>
            <w:tcW w:w="8505" w:type="dxa"/>
            <w:tcBorders>
              <w:top w:val="single" w:sz="4" w:space="0" w:color="auto"/>
              <w:left w:val="single" w:sz="4" w:space="0" w:color="auto"/>
              <w:bottom w:val="single" w:sz="4" w:space="0" w:color="auto"/>
              <w:right w:val="single" w:sz="4" w:space="0" w:color="auto"/>
            </w:tcBorders>
          </w:tcPr>
          <w:p w:rsidR="00686A90" w:rsidRPr="00B439B6" w:rsidRDefault="00686A90" w:rsidP="00323807">
            <w:pPr>
              <w:widowControl w:val="0"/>
              <w:spacing w:after="0" w:afterAutospacing="0" w:line="240" w:lineRule="auto"/>
              <w:ind w:left="317" w:hanging="217"/>
              <w:jc w:val="both"/>
              <w:rPr>
                <w:rFonts w:ascii="Calibri" w:hAnsi="Calibri"/>
                <w:sz w:val="22"/>
                <w:szCs w:val="22"/>
                <w:lang w:val="ro-RO"/>
              </w:rPr>
            </w:pPr>
            <w:r w:rsidRPr="00B439B6">
              <w:rPr>
                <w:rFonts w:ascii="Calibri" w:hAnsi="Calibri"/>
                <w:sz w:val="22"/>
                <w:szCs w:val="22"/>
                <w:lang w:val="ro-RO"/>
              </w:rPr>
              <w:t>CP2. Asocierea cunoştinţelor, principiilor și metodelor specifice ştiinţelor tehnice ale domeniului construcțiilor industriale pentru identificarea şi analiza caracteristicilor produselor specifice</w:t>
            </w:r>
          </w:p>
          <w:p w:rsidR="00686A90" w:rsidRPr="00B439B6" w:rsidRDefault="00686A90" w:rsidP="00323807">
            <w:pPr>
              <w:pStyle w:val="ListParagraph"/>
              <w:widowControl w:val="0"/>
              <w:numPr>
                <w:ilvl w:val="0"/>
                <w:numId w:val="20"/>
              </w:numPr>
              <w:spacing w:after="0" w:afterAutospacing="0" w:line="240" w:lineRule="auto"/>
              <w:ind w:left="601" w:hanging="426"/>
              <w:jc w:val="both"/>
              <w:rPr>
                <w:rFonts w:ascii="Calibri" w:hAnsi="Calibri"/>
                <w:sz w:val="22"/>
                <w:szCs w:val="22"/>
                <w:lang w:val="ro-RO"/>
              </w:rPr>
            </w:pPr>
            <w:r w:rsidRPr="00B439B6">
              <w:rPr>
                <w:rFonts w:ascii="Calibri" w:hAnsi="Calibri"/>
                <w:sz w:val="22"/>
                <w:szCs w:val="22"/>
                <w:lang w:val="ro-RO"/>
              </w:rPr>
              <w:t>Utilizarea cunoştinţelor de bază din disciplinele fundamentale pentru explicarea și interpretarea rezultatelor teoretice, teoremelor, fenomenelor sau proceselor specifice domeniului construcțiilor industriale şi agricole.</w:t>
            </w:r>
          </w:p>
          <w:p w:rsidR="00686A90" w:rsidRPr="00B439B6" w:rsidRDefault="00686A90" w:rsidP="00323807">
            <w:pPr>
              <w:pStyle w:val="ListParagraph"/>
              <w:widowControl w:val="0"/>
              <w:numPr>
                <w:ilvl w:val="0"/>
                <w:numId w:val="20"/>
              </w:numPr>
              <w:spacing w:after="0" w:afterAutospacing="0" w:line="240" w:lineRule="auto"/>
              <w:ind w:left="601" w:hanging="426"/>
              <w:jc w:val="both"/>
              <w:rPr>
                <w:rFonts w:ascii="Calibri" w:hAnsi="Calibri"/>
                <w:sz w:val="22"/>
                <w:szCs w:val="22"/>
                <w:lang w:val="ro-RO"/>
              </w:rPr>
            </w:pPr>
            <w:r w:rsidRPr="00B439B6">
              <w:rPr>
                <w:rFonts w:ascii="Calibri" w:hAnsi="Calibri"/>
                <w:sz w:val="22"/>
                <w:szCs w:val="22"/>
                <w:lang w:val="ro-RO"/>
              </w:rPr>
              <w:t xml:space="preserve">Identificarea materialelor de construcții și </w:t>
            </w:r>
            <w:proofErr w:type="spellStart"/>
            <w:r w:rsidRPr="00B439B6">
              <w:rPr>
                <w:rFonts w:ascii="Calibri" w:hAnsi="Calibri"/>
                <w:sz w:val="22"/>
                <w:szCs w:val="22"/>
                <w:lang w:val="ro-RO"/>
              </w:rPr>
              <w:t>tupurilor</w:t>
            </w:r>
            <w:proofErr w:type="spellEnd"/>
            <w:r w:rsidRPr="00B439B6">
              <w:rPr>
                <w:rFonts w:ascii="Calibri" w:hAnsi="Calibri"/>
                <w:sz w:val="22"/>
                <w:szCs w:val="22"/>
                <w:lang w:val="ro-RO"/>
              </w:rPr>
              <w:t xml:space="preserve"> de structuri în construcții.</w:t>
            </w:r>
          </w:p>
          <w:p w:rsidR="00686A90" w:rsidRPr="00B439B6" w:rsidRDefault="00686A90" w:rsidP="00323807">
            <w:pPr>
              <w:pStyle w:val="ListParagraph"/>
              <w:widowControl w:val="0"/>
              <w:numPr>
                <w:ilvl w:val="0"/>
                <w:numId w:val="20"/>
              </w:numPr>
              <w:spacing w:after="0" w:afterAutospacing="0" w:line="240" w:lineRule="auto"/>
              <w:ind w:left="601" w:hanging="426"/>
              <w:jc w:val="both"/>
              <w:rPr>
                <w:rFonts w:ascii="Calibri" w:hAnsi="Calibri"/>
                <w:sz w:val="22"/>
                <w:szCs w:val="22"/>
                <w:lang w:val="ro-RO"/>
              </w:rPr>
            </w:pPr>
            <w:r w:rsidRPr="00B439B6">
              <w:rPr>
                <w:rFonts w:ascii="Calibri" w:hAnsi="Calibri"/>
                <w:sz w:val="22"/>
                <w:szCs w:val="22"/>
                <w:lang w:val="ro-RO"/>
              </w:rPr>
              <w:t>Descrierea acţiunilor şi stabilirea încărcărilor prin corelare cu factorii de amplasament.</w:t>
            </w:r>
          </w:p>
          <w:p w:rsidR="00686A90" w:rsidRPr="00B439B6" w:rsidRDefault="00686A90" w:rsidP="00323807">
            <w:pPr>
              <w:pStyle w:val="ListParagraph"/>
              <w:widowControl w:val="0"/>
              <w:numPr>
                <w:ilvl w:val="0"/>
                <w:numId w:val="20"/>
              </w:numPr>
              <w:spacing w:after="0" w:afterAutospacing="0" w:line="240" w:lineRule="auto"/>
              <w:ind w:left="601" w:hanging="426"/>
              <w:jc w:val="both"/>
              <w:rPr>
                <w:rFonts w:ascii="Calibri" w:hAnsi="Calibri"/>
                <w:sz w:val="22"/>
                <w:szCs w:val="22"/>
                <w:lang w:val="ro-RO"/>
              </w:rPr>
            </w:pPr>
            <w:r w:rsidRPr="00B439B6">
              <w:rPr>
                <w:rFonts w:ascii="Calibri" w:hAnsi="Calibri"/>
                <w:sz w:val="22"/>
                <w:szCs w:val="22"/>
                <w:lang w:val="ro-RO"/>
              </w:rPr>
              <w:t>Utilizarea metodelor de calcul specifice tipurilor de structuri şi metodelor de dimensionare a elementelor componente ale unei construcţii industriale şi agricole în scopul întocmirii unei documentaţii tehnice specifice.</w:t>
            </w:r>
          </w:p>
          <w:p w:rsidR="00686A90" w:rsidRPr="00B439B6" w:rsidRDefault="00686A90" w:rsidP="00323807">
            <w:pPr>
              <w:pStyle w:val="ListParagraph"/>
              <w:widowControl w:val="0"/>
              <w:numPr>
                <w:ilvl w:val="0"/>
                <w:numId w:val="20"/>
              </w:numPr>
              <w:spacing w:after="0" w:afterAutospacing="0" w:line="240" w:lineRule="auto"/>
              <w:ind w:left="601" w:hanging="426"/>
              <w:jc w:val="both"/>
              <w:rPr>
                <w:rFonts w:ascii="Calibri" w:hAnsi="Calibri"/>
                <w:sz w:val="22"/>
                <w:szCs w:val="22"/>
                <w:lang w:val="ro-RO"/>
              </w:rPr>
            </w:pPr>
            <w:r w:rsidRPr="00B439B6">
              <w:rPr>
                <w:rFonts w:ascii="Calibri" w:hAnsi="Calibri"/>
                <w:sz w:val="22"/>
                <w:szCs w:val="22"/>
                <w:lang w:val="ro-RO"/>
              </w:rPr>
              <w:t>Evaluarea, selectarea şi utilizarea optimă a diferitelor materiale care intră în alcătuirea elementelor de construcţii.</w:t>
            </w:r>
          </w:p>
          <w:p w:rsidR="00686A90" w:rsidRPr="00B439B6" w:rsidRDefault="00686A90" w:rsidP="00B439B6">
            <w:pPr>
              <w:pStyle w:val="ListParagraph"/>
              <w:widowControl w:val="0"/>
              <w:numPr>
                <w:ilvl w:val="0"/>
                <w:numId w:val="20"/>
              </w:numPr>
              <w:spacing w:after="0" w:afterAutospacing="0" w:line="240" w:lineRule="auto"/>
              <w:ind w:left="601" w:hanging="426"/>
              <w:jc w:val="both"/>
              <w:rPr>
                <w:rFonts w:ascii="Calibri" w:hAnsi="Calibri"/>
                <w:sz w:val="22"/>
                <w:szCs w:val="22"/>
                <w:lang w:val="ro-RO"/>
              </w:rPr>
            </w:pPr>
            <w:r w:rsidRPr="00B439B6">
              <w:rPr>
                <w:rFonts w:ascii="Calibri" w:hAnsi="Calibri"/>
                <w:sz w:val="22"/>
                <w:szCs w:val="22"/>
                <w:lang w:val="ro-RO"/>
              </w:rPr>
              <w:t>Transpunerea rezultatelor calculelor de dimensionare în documentele tehnice ale proiectului pentru construcţii civile, industriale şi agricole.</w:t>
            </w:r>
          </w:p>
        </w:tc>
      </w:tr>
      <w:tr w:rsidR="00686A90" w:rsidRPr="00323807" w:rsidTr="003238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2"/>
        </w:trPr>
        <w:tc>
          <w:tcPr>
            <w:tcW w:w="1560" w:type="dxa"/>
            <w:tcBorders>
              <w:top w:val="single" w:sz="4" w:space="0" w:color="auto"/>
              <w:left w:val="single" w:sz="4" w:space="0" w:color="auto"/>
              <w:bottom w:val="single" w:sz="4" w:space="0" w:color="auto"/>
              <w:right w:val="single" w:sz="4" w:space="0" w:color="auto"/>
            </w:tcBorders>
          </w:tcPr>
          <w:p w:rsidR="00686A90" w:rsidRPr="00324BC8" w:rsidRDefault="00686A90" w:rsidP="00323807">
            <w:pPr>
              <w:widowControl w:val="0"/>
              <w:spacing w:after="0" w:afterAutospacing="0" w:line="240" w:lineRule="auto"/>
              <w:ind w:left="100"/>
              <w:rPr>
                <w:rFonts w:ascii="Calibri" w:hAnsi="Calibri"/>
                <w:color w:val="auto"/>
                <w:sz w:val="22"/>
                <w:szCs w:val="22"/>
                <w:lang w:val="ro-RO"/>
              </w:rPr>
            </w:pPr>
          </w:p>
        </w:tc>
        <w:tc>
          <w:tcPr>
            <w:tcW w:w="8505" w:type="dxa"/>
            <w:tcBorders>
              <w:top w:val="single" w:sz="4" w:space="0" w:color="auto"/>
              <w:left w:val="single" w:sz="4" w:space="0" w:color="auto"/>
              <w:bottom w:val="single" w:sz="4" w:space="0" w:color="auto"/>
              <w:right w:val="single" w:sz="4" w:space="0" w:color="auto"/>
            </w:tcBorders>
          </w:tcPr>
          <w:p w:rsidR="00686A90" w:rsidRPr="00B439B6" w:rsidRDefault="00686A90" w:rsidP="007F6FD6">
            <w:pPr>
              <w:widowControl w:val="0"/>
              <w:spacing w:line="240" w:lineRule="auto"/>
              <w:ind w:left="317" w:hanging="217"/>
              <w:jc w:val="both"/>
              <w:rPr>
                <w:rFonts w:ascii="Calibri" w:hAnsi="Calibri"/>
                <w:sz w:val="22"/>
                <w:szCs w:val="22"/>
                <w:lang w:val="ro-RO"/>
              </w:rPr>
            </w:pPr>
            <w:r w:rsidRPr="00B439B6">
              <w:rPr>
                <w:rFonts w:ascii="Calibri" w:hAnsi="Calibri"/>
                <w:sz w:val="22"/>
                <w:szCs w:val="22"/>
                <w:lang w:val="ro-RO"/>
              </w:rPr>
              <w:t>CP4.  Proiectarea construcțiilor industriale a obiectivelor și proceselor tehnologice asociate.</w:t>
            </w:r>
          </w:p>
          <w:p w:rsidR="00686A90" w:rsidRPr="00B439B6" w:rsidRDefault="00686A90" w:rsidP="00323807">
            <w:pPr>
              <w:pStyle w:val="ListParagraph"/>
              <w:widowControl w:val="0"/>
              <w:numPr>
                <w:ilvl w:val="0"/>
                <w:numId w:val="21"/>
              </w:numPr>
              <w:spacing w:after="0" w:afterAutospacing="0" w:line="240" w:lineRule="auto"/>
              <w:ind w:left="601" w:hanging="426"/>
              <w:jc w:val="both"/>
              <w:rPr>
                <w:rFonts w:ascii="Calibri" w:hAnsi="Calibri"/>
                <w:sz w:val="22"/>
                <w:szCs w:val="22"/>
                <w:lang w:val="ro-RO"/>
              </w:rPr>
            </w:pPr>
            <w:r w:rsidRPr="00B439B6">
              <w:rPr>
                <w:rFonts w:ascii="Calibri" w:hAnsi="Calibri"/>
                <w:sz w:val="22"/>
                <w:szCs w:val="22"/>
                <w:lang w:val="ro-RO"/>
              </w:rPr>
              <w:t>Utilizarea adecvată de criterii şi metode standard de evaluare, din disciplinele fundamentale, pentru identificarea, modelarea, analiza și aprecierea calitativă și cantitativă a fenomenelor și parametrilor caracteristici în vederea gestionării procesului de execuţie a construc</w:t>
            </w:r>
            <w:r w:rsidR="00B439B6">
              <w:rPr>
                <w:rFonts w:ascii="Calibri" w:hAnsi="Calibri"/>
                <w:sz w:val="22"/>
                <w:szCs w:val="22"/>
                <w:lang w:val="ro-RO"/>
              </w:rPr>
              <w:t>ţ</w:t>
            </w:r>
            <w:r w:rsidRPr="00B439B6">
              <w:rPr>
                <w:rFonts w:ascii="Calibri" w:hAnsi="Calibri"/>
                <w:sz w:val="22"/>
                <w:szCs w:val="22"/>
                <w:lang w:val="ro-RO"/>
              </w:rPr>
              <w:t>iilor industriale si agricole.</w:t>
            </w:r>
          </w:p>
          <w:p w:rsidR="00686A90" w:rsidRPr="00B439B6" w:rsidRDefault="00686A90" w:rsidP="00323807">
            <w:pPr>
              <w:pStyle w:val="ListParagraph"/>
              <w:widowControl w:val="0"/>
              <w:numPr>
                <w:ilvl w:val="0"/>
                <w:numId w:val="21"/>
              </w:numPr>
              <w:spacing w:after="0" w:afterAutospacing="0" w:line="240" w:lineRule="auto"/>
              <w:ind w:left="601" w:hanging="426"/>
              <w:jc w:val="both"/>
              <w:rPr>
                <w:rFonts w:ascii="Calibri" w:hAnsi="Calibri"/>
                <w:sz w:val="22"/>
                <w:szCs w:val="22"/>
                <w:lang w:val="ro-RO"/>
              </w:rPr>
            </w:pPr>
            <w:r w:rsidRPr="00B439B6">
              <w:rPr>
                <w:rFonts w:ascii="Calibri" w:hAnsi="Calibri"/>
                <w:sz w:val="22"/>
                <w:szCs w:val="22"/>
                <w:lang w:val="ro-RO"/>
              </w:rPr>
              <w:t>Selectarea documentelor specifice organizării procesului de execuţie a construcţiilor industriale şi agricole.</w:t>
            </w:r>
          </w:p>
          <w:p w:rsidR="00686A90" w:rsidRPr="00B439B6" w:rsidRDefault="00686A90" w:rsidP="00323807">
            <w:pPr>
              <w:pStyle w:val="ListParagraph"/>
              <w:widowControl w:val="0"/>
              <w:numPr>
                <w:ilvl w:val="0"/>
                <w:numId w:val="21"/>
              </w:numPr>
              <w:spacing w:after="0" w:afterAutospacing="0" w:line="240" w:lineRule="auto"/>
              <w:ind w:left="601" w:hanging="426"/>
              <w:jc w:val="both"/>
              <w:rPr>
                <w:rFonts w:ascii="Calibri" w:hAnsi="Calibri"/>
                <w:sz w:val="22"/>
                <w:szCs w:val="22"/>
                <w:lang w:val="ro-RO"/>
              </w:rPr>
            </w:pPr>
            <w:r w:rsidRPr="00B439B6">
              <w:rPr>
                <w:rFonts w:ascii="Calibri" w:hAnsi="Calibri"/>
                <w:sz w:val="22"/>
                <w:szCs w:val="22"/>
                <w:lang w:val="ro-RO"/>
              </w:rPr>
              <w:lastRenderedPageBreak/>
              <w:t>Precizarea resurselor materiale şi umane necesare execuţiei, utilizării şi întreţinerii construcţiilor industriale şi agricole.</w:t>
            </w:r>
          </w:p>
          <w:p w:rsidR="00686A90" w:rsidRPr="00B439B6" w:rsidRDefault="00686A90" w:rsidP="00323807">
            <w:pPr>
              <w:pStyle w:val="ListParagraph"/>
              <w:widowControl w:val="0"/>
              <w:numPr>
                <w:ilvl w:val="0"/>
                <w:numId w:val="21"/>
              </w:numPr>
              <w:spacing w:after="0" w:afterAutospacing="0" w:line="240" w:lineRule="auto"/>
              <w:ind w:left="601" w:hanging="426"/>
              <w:jc w:val="both"/>
              <w:rPr>
                <w:rFonts w:ascii="Calibri" w:hAnsi="Calibri"/>
                <w:sz w:val="22"/>
                <w:szCs w:val="22"/>
                <w:lang w:val="ro-RO"/>
              </w:rPr>
            </w:pPr>
            <w:r w:rsidRPr="00B439B6">
              <w:rPr>
                <w:rFonts w:ascii="Calibri" w:hAnsi="Calibri"/>
                <w:sz w:val="22"/>
                <w:szCs w:val="22"/>
                <w:lang w:val="ro-RO"/>
              </w:rPr>
              <w:t xml:space="preserve">Evaluarea costurilor resurselor necesare pentru execuţia, utilizarea şi </w:t>
            </w:r>
            <w:proofErr w:type="spellStart"/>
            <w:r w:rsidRPr="00B439B6">
              <w:rPr>
                <w:rFonts w:ascii="Calibri" w:hAnsi="Calibri"/>
                <w:sz w:val="22"/>
                <w:szCs w:val="22"/>
                <w:lang w:val="ro-RO"/>
              </w:rPr>
              <w:t>întretinerea</w:t>
            </w:r>
            <w:proofErr w:type="spellEnd"/>
            <w:r w:rsidRPr="00B439B6">
              <w:rPr>
                <w:rFonts w:ascii="Calibri" w:hAnsi="Calibri"/>
                <w:sz w:val="22"/>
                <w:szCs w:val="22"/>
                <w:lang w:val="ro-RO"/>
              </w:rPr>
              <w:t xml:space="preserve"> construcţiilor industriale şi agricole în scopul întocmirii documentaţiei financiare.</w:t>
            </w:r>
          </w:p>
          <w:p w:rsidR="00686A90" w:rsidRPr="00B439B6" w:rsidRDefault="00686A90" w:rsidP="00323807">
            <w:pPr>
              <w:pStyle w:val="ListParagraph"/>
              <w:widowControl w:val="0"/>
              <w:numPr>
                <w:ilvl w:val="0"/>
                <w:numId w:val="21"/>
              </w:numPr>
              <w:spacing w:after="0" w:afterAutospacing="0" w:line="240" w:lineRule="auto"/>
              <w:ind w:left="601" w:hanging="426"/>
              <w:jc w:val="both"/>
              <w:rPr>
                <w:rFonts w:ascii="Calibri" w:hAnsi="Calibri"/>
                <w:sz w:val="22"/>
                <w:szCs w:val="22"/>
                <w:lang w:val="ro-RO"/>
              </w:rPr>
            </w:pPr>
            <w:r w:rsidRPr="00B439B6">
              <w:rPr>
                <w:rFonts w:ascii="Calibri" w:hAnsi="Calibri"/>
                <w:sz w:val="22"/>
                <w:szCs w:val="22"/>
                <w:lang w:val="ro-RO"/>
              </w:rPr>
              <w:t xml:space="preserve">Programarea şi optimizarea activităţilor specifice execuţiei, utilizării şi întreţinerii construcţiilor </w:t>
            </w:r>
            <w:r w:rsidR="00B439B6">
              <w:rPr>
                <w:rFonts w:ascii="Calibri" w:hAnsi="Calibri"/>
                <w:sz w:val="22"/>
                <w:szCs w:val="22"/>
                <w:lang w:val="ro-RO"/>
              </w:rPr>
              <w:t>i</w:t>
            </w:r>
            <w:r w:rsidRPr="00B439B6">
              <w:rPr>
                <w:rFonts w:ascii="Calibri" w:hAnsi="Calibri"/>
                <w:sz w:val="22"/>
                <w:szCs w:val="22"/>
                <w:lang w:val="ro-RO"/>
              </w:rPr>
              <w:t>ndustriale şi agricole cu respectarea specificaţiilor din documentaţia de urbanism.</w:t>
            </w:r>
          </w:p>
          <w:p w:rsidR="00686A90" w:rsidRPr="00B439B6" w:rsidRDefault="00686A90" w:rsidP="00B439B6">
            <w:pPr>
              <w:pStyle w:val="ListParagraph"/>
              <w:widowControl w:val="0"/>
              <w:numPr>
                <w:ilvl w:val="0"/>
                <w:numId w:val="21"/>
              </w:numPr>
              <w:spacing w:after="0" w:afterAutospacing="0" w:line="240" w:lineRule="auto"/>
              <w:ind w:left="601" w:hanging="426"/>
              <w:jc w:val="both"/>
              <w:rPr>
                <w:rFonts w:ascii="Calibri" w:hAnsi="Calibri"/>
                <w:sz w:val="22"/>
                <w:szCs w:val="22"/>
                <w:lang w:val="ro-RO"/>
              </w:rPr>
            </w:pPr>
            <w:r w:rsidRPr="00B439B6">
              <w:rPr>
                <w:rFonts w:ascii="Calibri" w:hAnsi="Calibri"/>
                <w:sz w:val="22"/>
                <w:szCs w:val="22"/>
                <w:lang w:val="ro-RO"/>
              </w:rPr>
              <w:t>Elaborarea documentaţiei tehnice privind organizarea şi conducerea lucrărilor de execuţie, utilizare şi întreţinere a construcţiilor industriale şi agricole.</w:t>
            </w:r>
          </w:p>
        </w:tc>
      </w:tr>
      <w:tr w:rsidR="00686A90" w:rsidRPr="00523FBE" w:rsidTr="003238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2"/>
        </w:trPr>
        <w:tc>
          <w:tcPr>
            <w:tcW w:w="1560" w:type="dxa"/>
            <w:tcBorders>
              <w:top w:val="single" w:sz="4" w:space="0" w:color="auto"/>
              <w:left w:val="single" w:sz="4" w:space="0" w:color="auto"/>
              <w:bottom w:val="single" w:sz="4" w:space="0" w:color="auto"/>
              <w:right w:val="single" w:sz="4" w:space="0" w:color="auto"/>
            </w:tcBorders>
          </w:tcPr>
          <w:p w:rsidR="00686A90" w:rsidRPr="00324BC8" w:rsidRDefault="00686A90" w:rsidP="00323807">
            <w:pPr>
              <w:widowControl w:val="0"/>
              <w:spacing w:after="0" w:afterAutospacing="0" w:line="240" w:lineRule="auto"/>
              <w:ind w:left="100"/>
              <w:rPr>
                <w:rFonts w:ascii="Calibri" w:hAnsi="Calibri"/>
                <w:color w:val="auto"/>
                <w:sz w:val="22"/>
                <w:szCs w:val="22"/>
                <w:lang w:val="ro-RO"/>
              </w:rPr>
            </w:pPr>
          </w:p>
        </w:tc>
        <w:tc>
          <w:tcPr>
            <w:tcW w:w="8505" w:type="dxa"/>
            <w:tcBorders>
              <w:top w:val="single" w:sz="4" w:space="0" w:color="auto"/>
              <w:left w:val="single" w:sz="4" w:space="0" w:color="auto"/>
              <w:bottom w:val="single" w:sz="4" w:space="0" w:color="auto"/>
              <w:right w:val="single" w:sz="4" w:space="0" w:color="auto"/>
            </w:tcBorders>
          </w:tcPr>
          <w:p w:rsidR="00686A90" w:rsidRPr="00B439B6" w:rsidRDefault="00686A90" w:rsidP="00323807">
            <w:pPr>
              <w:widowControl w:val="0"/>
              <w:spacing w:after="0" w:afterAutospacing="0" w:line="240" w:lineRule="auto"/>
              <w:ind w:left="317" w:hanging="217"/>
              <w:jc w:val="both"/>
              <w:rPr>
                <w:rFonts w:ascii="Calibri" w:hAnsi="Calibri"/>
                <w:sz w:val="22"/>
                <w:szCs w:val="22"/>
                <w:lang w:val="ro-RO"/>
              </w:rPr>
            </w:pPr>
            <w:r w:rsidRPr="00B439B6">
              <w:rPr>
                <w:rFonts w:ascii="Calibri" w:hAnsi="Calibri"/>
                <w:sz w:val="22"/>
                <w:szCs w:val="22"/>
                <w:lang w:val="ro-RO"/>
              </w:rPr>
              <w:t xml:space="preserve">CP5. Planificarea, coordonarea și monitorizarea construcțiilor civile şi industriale </w:t>
            </w:r>
          </w:p>
          <w:p w:rsidR="00686A90" w:rsidRPr="00B439B6" w:rsidRDefault="00686A90" w:rsidP="00323807">
            <w:pPr>
              <w:pStyle w:val="ListParagraph"/>
              <w:widowControl w:val="0"/>
              <w:numPr>
                <w:ilvl w:val="0"/>
                <w:numId w:val="21"/>
              </w:numPr>
              <w:spacing w:after="0" w:afterAutospacing="0" w:line="240" w:lineRule="auto"/>
              <w:ind w:left="742" w:hanging="425"/>
              <w:jc w:val="both"/>
              <w:rPr>
                <w:rFonts w:ascii="Calibri" w:hAnsi="Calibri"/>
                <w:sz w:val="22"/>
                <w:szCs w:val="22"/>
                <w:lang w:val="ro-RO"/>
              </w:rPr>
            </w:pPr>
            <w:r w:rsidRPr="00B439B6">
              <w:rPr>
                <w:rFonts w:ascii="Calibri" w:hAnsi="Calibri"/>
                <w:sz w:val="22"/>
                <w:szCs w:val="22"/>
                <w:lang w:val="ro-RO"/>
              </w:rPr>
              <w:t>Elaborarea de modele și proiecte profesionale specifice ingineriei construcțiilor industriale, civile şi agricole, pe baza identificării, selectării şi utilizării principiilor, metodelor optime şi soluţiilor consacrate.</w:t>
            </w:r>
          </w:p>
          <w:p w:rsidR="00686A90" w:rsidRPr="00B439B6" w:rsidRDefault="00686A90" w:rsidP="00323807">
            <w:pPr>
              <w:pStyle w:val="ListParagraph"/>
              <w:widowControl w:val="0"/>
              <w:numPr>
                <w:ilvl w:val="0"/>
                <w:numId w:val="21"/>
              </w:numPr>
              <w:spacing w:after="0" w:afterAutospacing="0" w:line="240" w:lineRule="auto"/>
              <w:ind w:left="742" w:hanging="425"/>
              <w:jc w:val="both"/>
              <w:rPr>
                <w:rFonts w:ascii="Calibri" w:hAnsi="Calibri"/>
                <w:sz w:val="22"/>
                <w:szCs w:val="22"/>
                <w:lang w:val="ro-RO"/>
              </w:rPr>
            </w:pPr>
            <w:r w:rsidRPr="00B439B6">
              <w:rPr>
                <w:rFonts w:ascii="Calibri" w:hAnsi="Calibri"/>
                <w:sz w:val="22"/>
                <w:szCs w:val="22"/>
                <w:lang w:val="ro-RO"/>
              </w:rPr>
              <w:t>Identificarea şi utilizarea reglementărilor tehnice specifice construcţiilor civile, industriale şi agricole.</w:t>
            </w:r>
          </w:p>
          <w:p w:rsidR="00686A90" w:rsidRPr="00B439B6" w:rsidRDefault="00686A90" w:rsidP="00323807">
            <w:pPr>
              <w:pStyle w:val="ListParagraph"/>
              <w:widowControl w:val="0"/>
              <w:numPr>
                <w:ilvl w:val="0"/>
                <w:numId w:val="21"/>
              </w:numPr>
              <w:spacing w:after="0" w:afterAutospacing="0" w:line="240" w:lineRule="auto"/>
              <w:ind w:left="742" w:hanging="425"/>
              <w:jc w:val="both"/>
              <w:rPr>
                <w:rFonts w:ascii="Calibri" w:hAnsi="Calibri"/>
                <w:sz w:val="22"/>
                <w:szCs w:val="22"/>
                <w:lang w:val="ro-RO"/>
              </w:rPr>
            </w:pPr>
            <w:r w:rsidRPr="00B439B6">
              <w:rPr>
                <w:rFonts w:ascii="Calibri" w:hAnsi="Calibri"/>
                <w:sz w:val="22"/>
                <w:szCs w:val="22"/>
                <w:lang w:val="ro-RO"/>
              </w:rPr>
              <w:t>Adaptarea metodelor de calcul folosite in construcţiile civile, industriale şi agricole la particularităţile de comportare ale acestora.</w:t>
            </w:r>
          </w:p>
          <w:p w:rsidR="00686A90" w:rsidRPr="00B439B6" w:rsidRDefault="00686A90" w:rsidP="00323807">
            <w:pPr>
              <w:pStyle w:val="ListParagraph"/>
              <w:widowControl w:val="0"/>
              <w:numPr>
                <w:ilvl w:val="0"/>
                <w:numId w:val="21"/>
              </w:numPr>
              <w:spacing w:after="0" w:afterAutospacing="0" w:line="240" w:lineRule="auto"/>
              <w:ind w:left="742" w:hanging="425"/>
              <w:jc w:val="both"/>
              <w:rPr>
                <w:rFonts w:ascii="Calibri" w:hAnsi="Calibri"/>
                <w:sz w:val="22"/>
                <w:szCs w:val="22"/>
                <w:lang w:val="ro-RO"/>
              </w:rPr>
            </w:pPr>
            <w:r w:rsidRPr="00B439B6">
              <w:rPr>
                <w:rFonts w:ascii="Calibri" w:hAnsi="Calibri"/>
                <w:sz w:val="22"/>
                <w:szCs w:val="22"/>
                <w:lang w:val="ro-RO"/>
              </w:rPr>
              <w:t>Respectarea principiilor şi utilizarea metodelor de alcătuire şi calcul specifice construcţiilor civile, industriale şi agricole şi cerinţelor identificate în întocmirea unei documentaţii tehnice.</w:t>
            </w:r>
          </w:p>
          <w:p w:rsidR="00686A90" w:rsidRPr="00B439B6" w:rsidRDefault="00686A90" w:rsidP="00323807">
            <w:pPr>
              <w:pStyle w:val="ListParagraph"/>
              <w:widowControl w:val="0"/>
              <w:numPr>
                <w:ilvl w:val="0"/>
                <w:numId w:val="21"/>
              </w:numPr>
              <w:spacing w:after="0" w:afterAutospacing="0" w:line="240" w:lineRule="auto"/>
              <w:ind w:left="742" w:hanging="425"/>
              <w:jc w:val="both"/>
              <w:rPr>
                <w:rFonts w:ascii="Calibri" w:hAnsi="Calibri"/>
                <w:sz w:val="22"/>
                <w:szCs w:val="22"/>
                <w:lang w:val="ro-RO"/>
              </w:rPr>
            </w:pPr>
            <w:r w:rsidRPr="00B439B6">
              <w:rPr>
                <w:rFonts w:ascii="Calibri" w:hAnsi="Calibri"/>
                <w:sz w:val="22"/>
                <w:szCs w:val="22"/>
                <w:lang w:val="ro-RO"/>
              </w:rPr>
              <w:t>Aplicarea prevederilor standardelor de calitate pentru proiectarea unei construcţii civile, industriale şi agricole.</w:t>
            </w:r>
          </w:p>
          <w:p w:rsidR="00686A90" w:rsidRPr="00B439B6" w:rsidRDefault="00686A90" w:rsidP="00B439B6">
            <w:pPr>
              <w:pStyle w:val="ListParagraph"/>
              <w:widowControl w:val="0"/>
              <w:numPr>
                <w:ilvl w:val="0"/>
                <w:numId w:val="21"/>
              </w:numPr>
              <w:spacing w:after="0" w:afterAutospacing="0" w:line="240" w:lineRule="auto"/>
              <w:ind w:left="742" w:hanging="425"/>
              <w:jc w:val="both"/>
              <w:rPr>
                <w:rFonts w:ascii="Calibri" w:hAnsi="Calibri"/>
                <w:sz w:val="22"/>
                <w:szCs w:val="22"/>
                <w:lang w:val="ro-RO"/>
              </w:rPr>
            </w:pPr>
            <w:r w:rsidRPr="00B439B6">
              <w:rPr>
                <w:rFonts w:ascii="Calibri" w:hAnsi="Calibri"/>
                <w:sz w:val="22"/>
                <w:szCs w:val="22"/>
                <w:lang w:val="ro-RO"/>
              </w:rPr>
              <w:t>Elaborarea unor documente tehnice privind gradul de satisfacere a cerinţelor şi rezolvarea eventualelor neconformităţi apărute în proiectarea, execuţia, utilizarea şi întreţinerea, construcţiilor civile, industriale şi agricole.</w:t>
            </w:r>
          </w:p>
        </w:tc>
      </w:tr>
      <w:tr w:rsidR="00686A90" w:rsidRPr="00523FBE" w:rsidTr="003238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2"/>
        </w:trPr>
        <w:tc>
          <w:tcPr>
            <w:tcW w:w="1560" w:type="dxa"/>
            <w:tcBorders>
              <w:top w:val="single" w:sz="4" w:space="0" w:color="auto"/>
              <w:left w:val="single" w:sz="4" w:space="0" w:color="auto"/>
              <w:bottom w:val="single" w:sz="4" w:space="0" w:color="auto"/>
              <w:right w:val="single" w:sz="4" w:space="0" w:color="auto"/>
            </w:tcBorders>
          </w:tcPr>
          <w:p w:rsidR="00686A90" w:rsidRPr="00324BC8" w:rsidRDefault="00686A90" w:rsidP="00323807">
            <w:pPr>
              <w:widowControl w:val="0"/>
              <w:spacing w:after="0" w:afterAutospacing="0" w:line="240" w:lineRule="auto"/>
              <w:ind w:left="100"/>
              <w:rPr>
                <w:rFonts w:ascii="Calibri" w:hAnsi="Calibri"/>
                <w:color w:val="auto"/>
                <w:sz w:val="22"/>
                <w:szCs w:val="22"/>
                <w:lang w:val="ro-RO"/>
              </w:rPr>
            </w:pPr>
            <w:r w:rsidRPr="00324BC8">
              <w:rPr>
                <w:rFonts w:ascii="Calibri" w:hAnsi="Calibri"/>
                <w:color w:val="auto"/>
                <w:sz w:val="22"/>
                <w:szCs w:val="22"/>
                <w:lang w:val="ro-RO"/>
              </w:rPr>
              <w:t>Competenţe transversale</w:t>
            </w:r>
          </w:p>
        </w:tc>
        <w:tc>
          <w:tcPr>
            <w:tcW w:w="8505" w:type="dxa"/>
            <w:tcBorders>
              <w:top w:val="single" w:sz="4" w:space="0" w:color="auto"/>
              <w:left w:val="single" w:sz="4" w:space="0" w:color="auto"/>
              <w:bottom w:val="single" w:sz="4" w:space="0" w:color="auto"/>
              <w:right w:val="single" w:sz="4" w:space="0" w:color="auto"/>
            </w:tcBorders>
          </w:tcPr>
          <w:p w:rsidR="00686A90" w:rsidRPr="00B439B6" w:rsidRDefault="00686A90" w:rsidP="00323807">
            <w:pPr>
              <w:widowControl w:val="0"/>
              <w:spacing w:after="0" w:afterAutospacing="0" w:line="240" w:lineRule="auto"/>
              <w:ind w:left="317" w:hanging="217"/>
              <w:jc w:val="both"/>
              <w:rPr>
                <w:rFonts w:ascii="Calibri" w:hAnsi="Calibri"/>
                <w:sz w:val="22"/>
                <w:szCs w:val="22"/>
                <w:lang w:val="ro-RO"/>
              </w:rPr>
            </w:pPr>
            <w:r w:rsidRPr="00B439B6">
              <w:rPr>
                <w:rFonts w:ascii="Calibri" w:hAnsi="Calibri"/>
                <w:sz w:val="22"/>
                <w:szCs w:val="22"/>
                <w:lang w:val="ro-RO"/>
              </w:rPr>
              <w:t>CT1.   Aplicarea strategiilor de muncă eficientă şi responsabilă, de punctualitate, seriozitate şi răspundere personală, pe baza principiilor, normelor şi a valorilor eticii profesionale.</w:t>
            </w:r>
          </w:p>
          <w:p w:rsidR="00686A90" w:rsidRPr="00B439B6" w:rsidRDefault="00686A90" w:rsidP="00B439B6">
            <w:pPr>
              <w:widowControl w:val="0"/>
              <w:spacing w:after="0" w:afterAutospacing="0" w:line="240" w:lineRule="auto"/>
              <w:ind w:left="317" w:hanging="217"/>
              <w:jc w:val="both"/>
              <w:rPr>
                <w:rFonts w:ascii="Calibri" w:hAnsi="Calibri"/>
                <w:sz w:val="22"/>
                <w:szCs w:val="22"/>
                <w:lang w:val="ro-RO"/>
              </w:rPr>
            </w:pPr>
            <w:r w:rsidRPr="00B439B6">
              <w:rPr>
                <w:rFonts w:ascii="Calibri" w:hAnsi="Calibri"/>
                <w:sz w:val="22"/>
                <w:szCs w:val="22"/>
                <w:lang w:val="ro-RO"/>
              </w:rPr>
              <w:t>CT3. Documentarea în limba română şi într-o limbă străină, pentru dezvoltarea   profesională şi personală, prin formare continuă şi adaptarea eficientă la noile specificaţii tehnice.</w:t>
            </w:r>
          </w:p>
        </w:tc>
      </w:tr>
    </w:tbl>
    <w:p w:rsidR="00686A90" w:rsidRPr="001A7D80" w:rsidRDefault="00686A90" w:rsidP="00184330">
      <w:pPr>
        <w:spacing w:after="0" w:afterAutospacing="0" w:line="240" w:lineRule="auto"/>
        <w:rPr>
          <w:rFonts w:ascii="Calibri" w:hAnsi="Calibri"/>
          <w:lang w:val="ro-R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8505"/>
      </w:tblGrid>
      <w:tr w:rsidR="00686A90" w:rsidRPr="00523FBE" w:rsidTr="00FC652B">
        <w:tc>
          <w:tcPr>
            <w:tcW w:w="1560" w:type="dxa"/>
          </w:tcPr>
          <w:p w:rsidR="00686A90" w:rsidRPr="00FC652B" w:rsidRDefault="00686A90" w:rsidP="00FC652B">
            <w:pPr>
              <w:spacing w:after="0" w:afterAutospacing="0" w:line="240" w:lineRule="auto"/>
              <w:contextualSpacing/>
              <w:jc w:val="center"/>
              <w:rPr>
                <w:rFonts w:ascii="Calibri" w:hAnsi="Calibri"/>
                <w:color w:val="auto"/>
                <w:sz w:val="22"/>
                <w:szCs w:val="22"/>
                <w:lang w:val="ro-RO"/>
              </w:rPr>
            </w:pPr>
            <w:r w:rsidRPr="00FC652B">
              <w:rPr>
                <w:rFonts w:ascii="Calibri" w:hAnsi="Calibri"/>
                <w:color w:val="auto"/>
                <w:sz w:val="22"/>
                <w:szCs w:val="22"/>
                <w:lang w:val="ro-RO"/>
              </w:rPr>
              <w:t>Competenţe profesionale</w:t>
            </w:r>
          </w:p>
        </w:tc>
        <w:tc>
          <w:tcPr>
            <w:tcW w:w="8505" w:type="dxa"/>
          </w:tcPr>
          <w:p w:rsidR="00686A90" w:rsidRPr="00FC652B" w:rsidRDefault="00686A90" w:rsidP="00FC652B">
            <w:pPr>
              <w:widowControl w:val="0"/>
              <w:spacing w:after="0" w:afterAutospacing="0" w:line="240" w:lineRule="auto"/>
              <w:ind w:left="175" w:hanging="141"/>
              <w:jc w:val="both"/>
              <w:rPr>
                <w:rFonts w:ascii="Calibri" w:hAnsi="Calibri"/>
                <w:color w:val="auto"/>
                <w:sz w:val="22"/>
                <w:szCs w:val="22"/>
                <w:lang w:val="ro-RO"/>
              </w:rPr>
            </w:pPr>
            <w:r w:rsidRPr="00FC652B">
              <w:rPr>
                <w:rFonts w:ascii="Calibri" w:hAnsi="Calibri"/>
                <w:b/>
                <w:sz w:val="22"/>
                <w:szCs w:val="22"/>
                <w:lang w:val="ro-RO"/>
              </w:rPr>
              <w:t>CPL4.</w:t>
            </w:r>
            <w:r w:rsidRPr="00FC652B">
              <w:rPr>
                <w:rFonts w:ascii="Calibri" w:hAnsi="Calibri"/>
                <w:sz w:val="22"/>
                <w:szCs w:val="22"/>
                <w:lang w:val="ro-RO"/>
              </w:rPr>
              <w:t xml:space="preserve"> Asigurarea regimurilor tehnologice de procesare a produselor industriale şi de ambalare a producţiei </w:t>
            </w:r>
          </w:p>
          <w:p w:rsidR="00686A90" w:rsidRPr="00FC652B" w:rsidRDefault="00686A90" w:rsidP="00FC652B">
            <w:pPr>
              <w:pStyle w:val="ListParagraph"/>
              <w:numPr>
                <w:ilvl w:val="0"/>
                <w:numId w:val="15"/>
              </w:numPr>
              <w:tabs>
                <w:tab w:val="left" w:pos="175"/>
              </w:tabs>
              <w:spacing w:line="240" w:lineRule="auto"/>
              <w:ind w:left="317" w:hanging="283"/>
              <w:rPr>
                <w:rFonts w:ascii="Calibri" w:hAnsi="Calibri"/>
                <w:sz w:val="22"/>
                <w:szCs w:val="22"/>
                <w:lang w:val="ro-RO"/>
              </w:rPr>
            </w:pPr>
            <w:r w:rsidRPr="00FC652B">
              <w:rPr>
                <w:rFonts w:ascii="Calibri" w:hAnsi="Calibri"/>
                <w:sz w:val="22"/>
                <w:szCs w:val="22"/>
                <w:lang w:val="ro-RO"/>
              </w:rPr>
              <w:t>Descrierea activităților de asigurarea a regi</w:t>
            </w:r>
            <w:r w:rsidRPr="00FC652B">
              <w:rPr>
                <w:rFonts w:ascii="Calibri" w:hAnsi="Calibri"/>
                <w:sz w:val="22"/>
                <w:szCs w:val="22"/>
                <w:lang w:val="ro-RO"/>
              </w:rPr>
              <w:softHyphen/>
              <w:t>murilor tehnologice în conformit</w:t>
            </w:r>
            <w:r w:rsidR="00B439B6">
              <w:rPr>
                <w:rFonts w:ascii="Calibri" w:hAnsi="Calibri"/>
                <w:sz w:val="22"/>
                <w:szCs w:val="22"/>
                <w:lang w:val="ro-RO"/>
              </w:rPr>
              <w:t>a</w:t>
            </w:r>
            <w:r w:rsidRPr="00FC652B">
              <w:rPr>
                <w:rFonts w:ascii="Calibri" w:hAnsi="Calibri"/>
                <w:sz w:val="22"/>
                <w:szCs w:val="22"/>
                <w:lang w:val="ro-RO"/>
              </w:rPr>
              <w:t>te cu cerinţele de procesare.</w:t>
            </w:r>
          </w:p>
          <w:p w:rsidR="00686A90" w:rsidRPr="00FC652B" w:rsidRDefault="00686A90" w:rsidP="00FC652B">
            <w:pPr>
              <w:pStyle w:val="ListParagraph"/>
              <w:widowControl w:val="0"/>
              <w:numPr>
                <w:ilvl w:val="0"/>
                <w:numId w:val="15"/>
              </w:numPr>
              <w:tabs>
                <w:tab w:val="left" w:pos="175"/>
              </w:tabs>
              <w:spacing w:after="0" w:afterAutospacing="0" w:line="240" w:lineRule="auto"/>
              <w:ind w:left="317" w:hanging="283"/>
              <w:jc w:val="both"/>
              <w:rPr>
                <w:rFonts w:ascii="Calibri" w:hAnsi="Calibri"/>
                <w:color w:val="auto"/>
                <w:sz w:val="22"/>
                <w:szCs w:val="22"/>
                <w:lang w:val="ro-RO"/>
              </w:rPr>
            </w:pPr>
            <w:r w:rsidRPr="00FC652B">
              <w:rPr>
                <w:rFonts w:ascii="Calibri" w:hAnsi="Calibri"/>
                <w:sz w:val="22"/>
                <w:szCs w:val="22"/>
                <w:lang w:val="ro-RO"/>
              </w:rPr>
              <w:t>Explicarea și interpretarea diferitelor activități de menţinere a ela</w:t>
            </w:r>
            <w:r w:rsidRPr="00FC652B">
              <w:rPr>
                <w:rFonts w:ascii="Calibri" w:hAnsi="Calibri"/>
                <w:sz w:val="22"/>
                <w:szCs w:val="22"/>
                <w:lang w:val="ro-RO"/>
              </w:rPr>
              <w:softHyphen/>
              <w:t>borare şi men</w:t>
            </w:r>
            <w:r w:rsidRPr="00FC652B">
              <w:rPr>
                <w:rFonts w:ascii="Calibri" w:hAnsi="Calibri"/>
                <w:sz w:val="22"/>
                <w:szCs w:val="22"/>
                <w:lang w:val="ro-RO"/>
              </w:rPr>
              <w:softHyphen/>
              <w:t>ţinere a regimurilor tehno</w:t>
            </w:r>
            <w:r w:rsidRPr="00FC652B">
              <w:rPr>
                <w:rFonts w:ascii="Calibri" w:hAnsi="Calibri"/>
                <w:sz w:val="22"/>
                <w:szCs w:val="22"/>
                <w:lang w:val="ro-RO"/>
              </w:rPr>
              <w:softHyphen/>
              <w:t>logice solicitate.</w:t>
            </w:r>
          </w:p>
          <w:p w:rsidR="00686A90" w:rsidRPr="00FC652B" w:rsidRDefault="00686A90" w:rsidP="00FC652B">
            <w:pPr>
              <w:pStyle w:val="ListParagraph"/>
              <w:widowControl w:val="0"/>
              <w:numPr>
                <w:ilvl w:val="0"/>
                <w:numId w:val="15"/>
              </w:numPr>
              <w:tabs>
                <w:tab w:val="left" w:pos="175"/>
              </w:tabs>
              <w:spacing w:after="0" w:afterAutospacing="0" w:line="240" w:lineRule="auto"/>
              <w:ind w:left="317" w:hanging="283"/>
              <w:jc w:val="both"/>
              <w:rPr>
                <w:rFonts w:ascii="Calibri" w:hAnsi="Calibri"/>
                <w:color w:val="auto"/>
                <w:sz w:val="22"/>
                <w:szCs w:val="22"/>
                <w:lang w:val="ro-RO"/>
              </w:rPr>
            </w:pPr>
            <w:r w:rsidRPr="00FC652B">
              <w:rPr>
                <w:rFonts w:ascii="Calibri" w:hAnsi="Calibri"/>
                <w:sz w:val="22"/>
                <w:szCs w:val="22"/>
                <w:lang w:val="ro-RO"/>
              </w:rPr>
              <w:t xml:space="preserve">Aplicarea unor principii și metode </w:t>
            </w:r>
          </w:p>
          <w:p w:rsidR="00686A90" w:rsidRPr="00B439B6" w:rsidRDefault="00686A90" w:rsidP="00B439B6">
            <w:pPr>
              <w:pStyle w:val="ListParagraph"/>
              <w:widowControl w:val="0"/>
              <w:numPr>
                <w:ilvl w:val="0"/>
                <w:numId w:val="15"/>
              </w:numPr>
              <w:tabs>
                <w:tab w:val="left" w:pos="175"/>
              </w:tabs>
              <w:spacing w:after="0" w:afterAutospacing="0" w:line="240" w:lineRule="auto"/>
              <w:ind w:left="317" w:hanging="283"/>
              <w:jc w:val="both"/>
              <w:rPr>
                <w:rFonts w:ascii="Calibri" w:hAnsi="Calibri"/>
                <w:color w:val="auto"/>
                <w:sz w:val="22"/>
                <w:szCs w:val="22"/>
                <w:lang w:val="ro-RO"/>
              </w:rPr>
            </w:pPr>
            <w:r w:rsidRPr="00523FBE">
              <w:rPr>
                <w:rFonts w:ascii="Calibri" w:hAnsi="Calibri"/>
                <w:sz w:val="22"/>
                <w:szCs w:val="22"/>
                <w:lang w:val="ro-RO"/>
              </w:rPr>
              <w:t>Utilizarea</w:t>
            </w:r>
            <w:r w:rsidR="00B439B6">
              <w:rPr>
                <w:rFonts w:ascii="Calibri" w:hAnsi="Calibri"/>
                <w:sz w:val="22"/>
                <w:szCs w:val="22"/>
                <w:lang w:val="ro-RO"/>
              </w:rPr>
              <w:t xml:space="preserve"> </w:t>
            </w:r>
            <w:r w:rsidRPr="00523FBE">
              <w:rPr>
                <w:rFonts w:ascii="Calibri" w:hAnsi="Calibri"/>
                <w:sz w:val="22"/>
                <w:szCs w:val="22"/>
                <w:lang w:val="ro-RO"/>
              </w:rPr>
              <w:t>adecvată</w:t>
            </w:r>
            <w:r w:rsidR="00B439B6">
              <w:rPr>
                <w:rFonts w:ascii="Calibri" w:hAnsi="Calibri"/>
                <w:sz w:val="22"/>
                <w:szCs w:val="22"/>
                <w:lang w:val="ro-RO"/>
              </w:rPr>
              <w:t xml:space="preserve"> </w:t>
            </w:r>
            <w:r w:rsidRPr="00523FBE">
              <w:rPr>
                <w:rFonts w:ascii="Calibri" w:hAnsi="Calibri"/>
                <w:sz w:val="22"/>
                <w:szCs w:val="22"/>
                <w:lang w:val="ro-RO"/>
              </w:rPr>
              <w:t>a</w:t>
            </w:r>
            <w:r w:rsidR="00B439B6">
              <w:rPr>
                <w:rFonts w:ascii="Calibri" w:hAnsi="Calibri"/>
                <w:sz w:val="22"/>
                <w:szCs w:val="22"/>
                <w:lang w:val="ro-RO"/>
              </w:rPr>
              <w:t xml:space="preserve"> </w:t>
            </w:r>
            <w:r w:rsidRPr="00523FBE">
              <w:rPr>
                <w:rFonts w:ascii="Calibri" w:hAnsi="Calibri"/>
                <w:sz w:val="22"/>
                <w:szCs w:val="22"/>
                <w:lang w:val="ro-RO"/>
              </w:rPr>
              <w:t>actelor normative inter</w:t>
            </w:r>
            <w:r w:rsidRPr="00523FBE">
              <w:rPr>
                <w:rFonts w:ascii="Calibri" w:hAnsi="Calibri"/>
                <w:sz w:val="22"/>
                <w:szCs w:val="22"/>
                <w:lang w:val="ro-RO"/>
              </w:rPr>
              <w:softHyphen/>
              <w:t>naționale</w:t>
            </w:r>
            <w:r w:rsidR="00B439B6">
              <w:rPr>
                <w:rFonts w:ascii="Calibri" w:hAnsi="Calibri"/>
                <w:sz w:val="22"/>
                <w:szCs w:val="22"/>
                <w:lang w:val="ro-RO"/>
              </w:rPr>
              <w:t xml:space="preserve"> </w:t>
            </w:r>
            <w:r w:rsidRPr="00523FBE">
              <w:rPr>
                <w:rFonts w:ascii="Calibri" w:hAnsi="Calibri"/>
                <w:sz w:val="22"/>
                <w:szCs w:val="22"/>
                <w:lang w:val="ro-RO"/>
              </w:rPr>
              <w:t>și</w:t>
            </w:r>
            <w:r w:rsidR="00B439B6">
              <w:rPr>
                <w:rFonts w:ascii="Calibri" w:hAnsi="Calibri"/>
                <w:sz w:val="22"/>
                <w:szCs w:val="22"/>
                <w:lang w:val="ro-RO"/>
              </w:rPr>
              <w:t xml:space="preserve"> </w:t>
            </w:r>
            <w:r w:rsidRPr="00523FBE">
              <w:rPr>
                <w:rFonts w:ascii="Calibri" w:hAnsi="Calibri"/>
                <w:sz w:val="22"/>
                <w:szCs w:val="22"/>
                <w:lang w:val="ro-RO"/>
              </w:rPr>
              <w:t>nați</w:t>
            </w:r>
            <w:r w:rsidRPr="00523FBE">
              <w:rPr>
                <w:rFonts w:ascii="Calibri" w:hAnsi="Calibri"/>
                <w:sz w:val="22"/>
                <w:szCs w:val="22"/>
                <w:lang w:val="ro-RO"/>
              </w:rPr>
              <w:softHyphen/>
              <w:t>onale, respectarea</w:t>
            </w:r>
            <w:r w:rsidR="00B439B6">
              <w:rPr>
                <w:rFonts w:ascii="Calibri" w:hAnsi="Calibri"/>
                <w:sz w:val="22"/>
                <w:szCs w:val="22"/>
                <w:lang w:val="ro-RO"/>
              </w:rPr>
              <w:t xml:space="preserve"> </w:t>
            </w:r>
            <w:r w:rsidRPr="00523FBE">
              <w:rPr>
                <w:rFonts w:ascii="Calibri" w:hAnsi="Calibri"/>
                <w:sz w:val="22"/>
                <w:szCs w:val="22"/>
                <w:lang w:val="ro-RO"/>
              </w:rPr>
              <w:t>securității</w:t>
            </w:r>
            <w:r w:rsidR="00B439B6">
              <w:rPr>
                <w:rFonts w:ascii="Calibri" w:hAnsi="Calibri"/>
                <w:sz w:val="22"/>
                <w:szCs w:val="22"/>
                <w:lang w:val="ro-RO"/>
              </w:rPr>
              <w:t xml:space="preserve"> </w:t>
            </w:r>
            <w:r w:rsidRPr="00523FBE">
              <w:rPr>
                <w:rFonts w:ascii="Calibri" w:hAnsi="Calibri"/>
                <w:sz w:val="22"/>
                <w:szCs w:val="22"/>
                <w:lang w:val="ro-RO"/>
              </w:rPr>
              <w:t>muncii</w:t>
            </w:r>
            <w:r w:rsidR="00B439B6">
              <w:rPr>
                <w:rFonts w:ascii="Calibri" w:hAnsi="Calibri"/>
                <w:sz w:val="22"/>
                <w:szCs w:val="22"/>
                <w:lang w:val="ro-RO"/>
              </w:rPr>
              <w:t xml:space="preserve"> </w:t>
            </w:r>
            <w:r w:rsidRPr="00523FBE">
              <w:rPr>
                <w:rFonts w:ascii="Calibri" w:hAnsi="Calibri"/>
                <w:sz w:val="22"/>
                <w:szCs w:val="22"/>
                <w:lang w:val="ro-RO"/>
              </w:rPr>
              <w:t>și</w:t>
            </w:r>
            <w:r w:rsidR="00B439B6">
              <w:rPr>
                <w:rFonts w:ascii="Calibri" w:hAnsi="Calibri"/>
                <w:sz w:val="22"/>
                <w:szCs w:val="22"/>
                <w:lang w:val="ro-RO"/>
              </w:rPr>
              <w:t xml:space="preserve"> </w:t>
            </w:r>
            <w:r w:rsidRPr="00523FBE">
              <w:rPr>
                <w:rFonts w:ascii="Calibri" w:hAnsi="Calibri"/>
                <w:sz w:val="22"/>
                <w:szCs w:val="22"/>
                <w:lang w:val="ro-RO"/>
              </w:rPr>
              <w:t>ecologice la pro</w:t>
            </w:r>
            <w:r w:rsidRPr="00523FBE">
              <w:rPr>
                <w:rFonts w:ascii="Calibri" w:hAnsi="Calibri"/>
                <w:sz w:val="22"/>
                <w:szCs w:val="22"/>
                <w:lang w:val="ro-RO"/>
              </w:rPr>
              <w:softHyphen/>
              <w:t>cesarea</w:t>
            </w:r>
            <w:r w:rsidR="00B439B6">
              <w:rPr>
                <w:rFonts w:ascii="Calibri" w:hAnsi="Calibri"/>
                <w:sz w:val="22"/>
                <w:szCs w:val="22"/>
                <w:lang w:val="ro-RO"/>
              </w:rPr>
              <w:t xml:space="preserve"> </w:t>
            </w:r>
            <w:r w:rsidRPr="00523FBE">
              <w:rPr>
                <w:rFonts w:ascii="Calibri" w:hAnsi="Calibri"/>
                <w:sz w:val="22"/>
                <w:szCs w:val="22"/>
                <w:lang w:val="ro-RO"/>
              </w:rPr>
              <w:t>produselor.</w:t>
            </w:r>
          </w:p>
        </w:tc>
      </w:tr>
      <w:tr w:rsidR="00686A90" w:rsidRPr="00523FBE" w:rsidTr="00FC652B">
        <w:tc>
          <w:tcPr>
            <w:tcW w:w="1560" w:type="dxa"/>
          </w:tcPr>
          <w:p w:rsidR="00686A90" w:rsidRPr="00FC652B" w:rsidRDefault="00686A90" w:rsidP="00FC652B">
            <w:pPr>
              <w:spacing w:after="0" w:afterAutospacing="0" w:line="240" w:lineRule="auto"/>
              <w:contextualSpacing/>
              <w:jc w:val="both"/>
              <w:rPr>
                <w:rFonts w:ascii="Calibri" w:hAnsi="Calibri"/>
                <w:color w:val="auto"/>
                <w:sz w:val="22"/>
                <w:szCs w:val="22"/>
                <w:lang w:val="ro-RO"/>
              </w:rPr>
            </w:pPr>
            <w:r w:rsidRPr="00FC652B">
              <w:rPr>
                <w:rFonts w:ascii="Calibri" w:hAnsi="Calibri"/>
                <w:color w:val="auto"/>
                <w:sz w:val="22"/>
                <w:szCs w:val="22"/>
                <w:lang w:val="ro-RO"/>
              </w:rPr>
              <w:t>Competenţe transversale</w:t>
            </w:r>
          </w:p>
        </w:tc>
        <w:tc>
          <w:tcPr>
            <w:tcW w:w="8505" w:type="dxa"/>
          </w:tcPr>
          <w:p w:rsidR="00686A90" w:rsidRPr="00FC652B" w:rsidRDefault="00686A90" w:rsidP="00FC652B">
            <w:pPr>
              <w:widowControl w:val="0"/>
              <w:spacing w:after="0" w:afterAutospacing="0" w:line="240" w:lineRule="auto"/>
              <w:ind w:left="317" w:hanging="317"/>
              <w:jc w:val="both"/>
              <w:rPr>
                <w:rFonts w:ascii="Calibri" w:hAnsi="Calibri"/>
                <w:b/>
                <w:i/>
                <w:color w:val="auto"/>
                <w:sz w:val="22"/>
                <w:szCs w:val="22"/>
                <w:lang w:val="ro-RO"/>
              </w:rPr>
            </w:pPr>
            <w:r w:rsidRPr="00523FBE">
              <w:rPr>
                <w:rFonts w:ascii="Calibri" w:hAnsi="Calibri"/>
                <w:b/>
                <w:sz w:val="22"/>
                <w:szCs w:val="22"/>
                <w:lang w:val="pt-BR"/>
              </w:rPr>
              <w:t>CT2.</w:t>
            </w:r>
            <w:r w:rsidRPr="00523FBE">
              <w:rPr>
                <w:rFonts w:ascii="Calibri" w:hAnsi="Calibri"/>
                <w:sz w:val="22"/>
                <w:szCs w:val="22"/>
                <w:lang w:val="pt-BR"/>
              </w:rPr>
              <w:t xml:space="preserve"> Aplicarea tehnicilor de relaționare în grup. Promovarea spiritului de inițiativă, dialogului, cooperării, respectului față de ceilalți</w:t>
            </w:r>
          </w:p>
          <w:p w:rsidR="00686A90" w:rsidRPr="00FC652B" w:rsidRDefault="00686A90" w:rsidP="00FC652B">
            <w:pPr>
              <w:widowControl w:val="0"/>
              <w:spacing w:after="0" w:afterAutospacing="0" w:line="240" w:lineRule="auto"/>
              <w:ind w:left="317" w:hanging="317"/>
              <w:jc w:val="both"/>
              <w:rPr>
                <w:rFonts w:ascii="Calibri" w:hAnsi="Calibri"/>
                <w:color w:val="auto"/>
                <w:sz w:val="22"/>
                <w:szCs w:val="22"/>
                <w:lang w:val="ro-RO"/>
              </w:rPr>
            </w:pPr>
            <w:r w:rsidRPr="00FC652B">
              <w:rPr>
                <w:rFonts w:ascii="Calibri" w:hAnsi="Calibri"/>
                <w:b/>
                <w:i/>
                <w:color w:val="auto"/>
                <w:sz w:val="22"/>
                <w:szCs w:val="22"/>
                <w:lang w:val="ro-RO"/>
              </w:rPr>
              <w:t>CT3.</w:t>
            </w:r>
            <w:r w:rsidRPr="00FC652B">
              <w:rPr>
                <w:rFonts w:ascii="Calibri" w:hAnsi="Calibri"/>
                <w:sz w:val="22"/>
                <w:szCs w:val="22"/>
                <w:lang w:val="ro-RO"/>
              </w:rPr>
              <w:t>Autoevaluarea nevoii de formare profesi</w:t>
            </w:r>
            <w:r w:rsidRPr="00FC652B">
              <w:rPr>
                <w:rFonts w:ascii="Calibri" w:hAnsi="Calibri"/>
                <w:sz w:val="22"/>
                <w:szCs w:val="22"/>
                <w:lang w:val="ro-RO"/>
              </w:rPr>
              <w:softHyphen/>
              <w:t xml:space="preserve">onală continuă în scopul inserției pe piața muncii și al adaptării la dinamica cerințelor acesteia și pentru dezvoltarea personală și profesională. </w:t>
            </w:r>
            <w:r w:rsidRPr="00523FBE">
              <w:rPr>
                <w:rFonts w:ascii="Calibri" w:hAnsi="Calibri"/>
                <w:sz w:val="22"/>
                <w:szCs w:val="22"/>
                <w:lang w:val="pt-BR"/>
              </w:rPr>
              <w:t>Utilizarea eficientă a abilităților lingvistice și a cunoștințelor de tehnologia informației și comunicării</w:t>
            </w:r>
          </w:p>
        </w:tc>
      </w:tr>
    </w:tbl>
    <w:p w:rsidR="00686A90" w:rsidRPr="00ED6734" w:rsidRDefault="00686A90" w:rsidP="007F6FD6">
      <w:pPr>
        <w:spacing w:after="200" w:afterAutospacing="0" w:line="276" w:lineRule="auto"/>
        <w:contextualSpacing/>
        <w:jc w:val="both"/>
        <w:rPr>
          <w:rFonts w:ascii="Calibri" w:hAnsi="Calibri"/>
          <w:b/>
          <w:color w:val="auto"/>
          <w:sz w:val="22"/>
          <w:szCs w:val="22"/>
          <w:lang w:val="ro-RO"/>
        </w:rPr>
      </w:pPr>
      <w:r>
        <w:rPr>
          <w:rFonts w:ascii="Calibri" w:hAnsi="Calibri"/>
          <w:b/>
          <w:color w:val="auto"/>
          <w:sz w:val="22"/>
          <w:szCs w:val="22"/>
          <w:lang w:val="ro-RO"/>
        </w:rPr>
        <w:t xml:space="preserve">               7.</w:t>
      </w:r>
      <w:r w:rsidRPr="00ED6734">
        <w:rPr>
          <w:rFonts w:ascii="Calibri" w:hAnsi="Calibri"/>
          <w:b/>
          <w:color w:val="auto"/>
          <w:sz w:val="22"/>
          <w:szCs w:val="22"/>
          <w:lang w:val="ro-RO"/>
        </w:rPr>
        <w:t>Obiectivele unităţii de curs/modulului</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7938"/>
      </w:tblGrid>
      <w:tr w:rsidR="00686A90" w:rsidRPr="00523FBE" w:rsidTr="00FC652B">
        <w:tc>
          <w:tcPr>
            <w:tcW w:w="2127" w:type="dxa"/>
          </w:tcPr>
          <w:p w:rsidR="00686A90" w:rsidRPr="00FC652B" w:rsidRDefault="00686A90" w:rsidP="00FC652B">
            <w:pPr>
              <w:spacing w:after="0" w:afterAutospacing="0" w:line="240" w:lineRule="auto"/>
              <w:contextualSpacing/>
              <w:jc w:val="both"/>
              <w:rPr>
                <w:rFonts w:ascii="Calibri" w:hAnsi="Calibri"/>
                <w:color w:val="auto"/>
                <w:sz w:val="22"/>
                <w:szCs w:val="22"/>
                <w:lang w:val="ro-RO"/>
              </w:rPr>
            </w:pPr>
            <w:r w:rsidRPr="00FC652B">
              <w:rPr>
                <w:rFonts w:ascii="Calibri" w:hAnsi="Calibri"/>
                <w:color w:val="auto"/>
                <w:sz w:val="22"/>
                <w:szCs w:val="22"/>
                <w:lang w:val="ro-RO"/>
              </w:rPr>
              <w:t>Obiectivul general</w:t>
            </w:r>
          </w:p>
        </w:tc>
        <w:tc>
          <w:tcPr>
            <w:tcW w:w="7938" w:type="dxa"/>
          </w:tcPr>
          <w:p w:rsidR="00686A90" w:rsidRPr="00B439B6" w:rsidRDefault="00686A90" w:rsidP="00FC652B">
            <w:pPr>
              <w:spacing w:after="0" w:afterAutospacing="0" w:line="240" w:lineRule="auto"/>
              <w:contextualSpacing/>
              <w:jc w:val="both"/>
              <w:rPr>
                <w:rFonts w:ascii="Calibri" w:hAnsi="Calibri"/>
                <w:color w:val="000000" w:themeColor="text1"/>
                <w:sz w:val="22"/>
                <w:szCs w:val="22"/>
                <w:lang w:val="ro-RO"/>
              </w:rPr>
            </w:pPr>
            <w:r w:rsidRPr="00B439B6">
              <w:rPr>
                <w:rFonts w:ascii="Calibri" w:hAnsi="Calibri"/>
                <w:b/>
                <w:color w:val="000000" w:themeColor="text1"/>
                <w:sz w:val="22"/>
                <w:szCs w:val="22"/>
                <w:lang w:val="ro-RO"/>
              </w:rPr>
              <w:t>Scopul predării disciplinei</w:t>
            </w:r>
            <w:r w:rsidRPr="00B439B6">
              <w:rPr>
                <w:rFonts w:ascii="Calibri" w:hAnsi="Calibri"/>
                <w:i/>
                <w:color w:val="000000" w:themeColor="text1"/>
                <w:sz w:val="22"/>
                <w:szCs w:val="22"/>
                <w:lang w:val="ro-RO"/>
              </w:rPr>
              <w:t xml:space="preserve"> Construcţii industriale şi bazele de proiectare a </w:t>
            </w:r>
            <w:r w:rsidRPr="00B439B6">
              <w:rPr>
                <w:rFonts w:ascii="Calibri" w:hAnsi="Calibri"/>
                <w:i/>
                <w:color w:val="000000" w:themeColor="text1"/>
                <w:sz w:val="22"/>
                <w:szCs w:val="22"/>
                <w:lang w:val="ro-RO"/>
              </w:rPr>
              <w:lastRenderedPageBreak/>
              <w:t>întreprinderilor din industria alimentară</w:t>
            </w:r>
            <w:r w:rsidR="00B439B6">
              <w:rPr>
                <w:rFonts w:ascii="Calibri" w:hAnsi="Calibri"/>
                <w:i/>
                <w:color w:val="000000" w:themeColor="text1"/>
                <w:sz w:val="22"/>
                <w:szCs w:val="22"/>
                <w:lang w:val="ro-RO"/>
              </w:rPr>
              <w:t xml:space="preserve"> </w:t>
            </w:r>
            <w:r w:rsidRPr="00B439B6">
              <w:rPr>
                <w:rFonts w:ascii="Calibri" w:hAnsi="Calibri"/>
                <w:color w:val="000000" w:themeColor="text1"/>
                <w:sz w:val="22"/>
                <w:szCs w:val="22"/>
                <w:lang w:val="ro-RO"/>
              </w:rPr>
              <w:t>este familiarizarea studenţilor cu metodele de proiectare a întreprinderilor şi elaborarea documentaţiei tehnice pe baza căreia se realizează construcţia sau reconstrucţia întreprinderii</w:t>
            </w:r>
          </w:p>
        </w:tc>
      </w:tr>
      <w:tr w:rsidR="00686A90" w:rsidRPr="00FC652B" w:rsidTr="00FC652B">
        <w:tc>
          <w:tcPr>
            <w:tcW w:w="2127" w:type="dxa"/>
          </w:tcPr>
          <w:p w:rsidR="00686A90" w:rsidRPr="00FC652B" w:rsidRDefault="00686A90" w:rsidP="00FC652B">
            <w:pPr>
              <w:spacing w:after="0" w:afterAutospacing="0" w:line="240" w:lineRule="auto"/>
              <w:contextualSpacing/>
              <w:jc w:val="both"/>
              <w:rPr>
                <w:rFonts w:ascii="Calibri" w:hAnsi="Calibri"/>
                <w:color w:val="auto"/>
                <w:sz w:val="22"/>
                <w:szCs w:val="22"/>
                <w:lang w:val="ro-RO"/>
              </w:rPr>
            </w:pPr>
            <w:r w:rsidRPr="00FC652B">
              <w:rPr>
                <w:rFonts w:ascii="Calibri" w:hAnsi="Calibri"/>
                <w:color w:val="auto"/>
                <w:sz w:val="22"/>
                <w:szCs w:val="22"/>
                <w:lang w:val="ro-RO"/>
              </w:rPr>
              <w:lastRenderedPageBreak/>
              <w:t>Obiectivele specifice</w:t>
            </w:r>
          </w:p>
        </w:tc>
        <w:tc>
          <w:tcPr>
            <w:tcW w:w="7938" w:type="dxa"/>
          </w:tcPr>
          <w:p w:rsidR="00686A90" w:rsidRPr="00B439B6" w:rsidRDefault="00686A90" w:rsidP="00323807">
            <w:pPr>
              <w:numPr>
                <w:ilvl w:val="0"/>
                <w:numId w:val="22"/>
              </w:numPr>
              <w:spacing w:after="0" w:afterAutospacing="0" w:line="240" w:lineRule="auto"/>
              <w:jc w:val="both"/>
              <w:rPr>
                <w:rFonts w:ascii="Calibri" w:hAnsi="Calibri"/>
                <w:color w:val="000000" w:themeColor="text1"/>
                <w:sz w:val="22"/>
                <w:szCs w:val="22"/>
                <w:lang w:val="ro-RO"/>
              </w:rPr>
            </w:pPr>
            <w:r w:rsidRPr="00B439B6">
              <w:rPr>
                <w:rFonts w:ascii="Calibri" w:hAnsi="Calibri"/>
                <w:color w:val="000000" w:themeColor="text1"/>
                <w:sz w:val="22"/>
                <w:szCs w:val="22"/>
                <w:lang w:val="ro-RO"/>
              </w:rPr>
              <w:t>să cunoască exigențele principale atașate clădirilor industriale și elementelor constructive ale lor.</w:t>
            </w:r>
          </w:p>
          <w:p w:rsidR="00686A90" w:rsidRPr="00B439B6" w:rsidRDefault="00686A90" w:rsidP="00323807">
            <w:pPr>
              <w:numPr>
                <w:ilvl w:val="0"/>
                <w:numId w:val="22"/>
              </w:numPr>
              <w:spacing w:after="0" w:afterAutospacing="0" w:line="240" w:lineRule="auto"/>
              <w:jc w:val="both"/>
              <w:rPr>
                <w:rFonts w:ascii="Calibri" w:hAnsi="Calibri"/>
                <w:color w:val="000000" w:themeColor="text1"/>
                <w:sz w:val="22"/>
                <w:szCs w:val="22"/>
                <w:lang w:val="ro-RO"/>
              </w:rPr>
            </w:pPr>
            <w:r w:rsidRPr="00B439B6">
              <w:rPr>
                <w:rFonts w:ascii="Calibri" w:hAnsi="Calibri"/>
                <w:color w:val="000000" w:themeColor="text1"/>
                <w:sz w:val="22"/>
                <w:szCs w:val="22"/>
                <w:lang w:val="ro-RO"/>
              </w:rPr>
              <w:t>să cunoască metodologia de proiectare a clădirilor industriale, și tehnologiile moderne de executare ale lor.</w:t>
            </w:r>
          </w:p>
          <w:p w:rsidR="00686A90" w:rsidRPr="00B439B6" w:rsidRDefault="00686A90" w:rsidP="00323807">
            <w:pPr>
              <w:numPr>
                <w:ilvl w:val="0"/>
                <w:numId w:val="22"/>
              </w:numPr>
              <w:spacing w:after="0" w:afterAutospacing="0" w:line="240" w:lineRule="auto"/>
              <w:jc w:val="both"/>
              <w:rPr>
                <w:rFonts w:ascii="Calibri" w:hAnsi="Calibri"/>
                <w:color w:val="000000" w:themeColor="text1"/>
                <w:sz w:val="22"/>
                <w:szCs w:val="22"/>
                <w:lang w:val="ro-RO"/>
              </w:rPr>
            </w:pPr>
            <w:r w:rsidRPr="00B439B6">
              <w:rPr>
                <w:rFonts w:ascii="Calibri" w:hAnsi="Calibri"/>
                <w:color w:val="000000" w:themeColor="text1"/>
                <w:sz w:val="22"/>
                <w:szCs w:val="22"/>
                <w:lang w:val="ro-RO"/>
              </w:rPr>
              <w:t>să fie capabili să elaboreze  calitativ documentația tehnică de proiectare a clădirilor;</w:t>
            </w:r>
          </w:p>
          <w:p w:rsidR="00686A90" w:rsidRPr="00B439B6" w:rsidRDefault="00686A90" w:rsidP="00323807">
            <w:pPr>
              <w:numPr>
                <w:ilvl w:val="0"/>
                <w:numId w:val="22"/>
              </w:numPr>
              <w:spacing w:after="0" w:afterAutospacing="0" w:line="240" w:lineRule="auto"/>
              <w:jc w:val="both"/>
              <w:rPr>
                <w:rFonts w:ascii="Calibri" w:hAnsi="Calibri"/>
                <w:color w:val="000000" w:themeColor="text1"/>
                <w:sz w:val="22"/>
                <w:szCs w:val="22"/>
                <w:lang w:val="ro-RO"/>
              </w:rPr>
            </w:pPr>
            <w:r w:rsidRPr="00B439B6">
              <w:rPr>
                <w:rFonts w:ascii="Calibri" w:hAnsi="Calibri"/>
                <w:color w:val="000000" w:themeColor="text1"/>
                <w:sz w:val="22"/>
                <w:szCs w:val="22"/>
                <w:lang w:val="ro-RO"/>
              </w:rPr>
              <w:t>să cunoască noţiunea de capacitate de producţie;</w:t>
            </w:r>
          </w:p>
          <w:p w:rsidR="00686A90" w:rsidRPr="00B439B6" w:rsidRDefault="00686A90" w:rsidP="00323807">
            <w:pPr>
              <w:numPr>
                <w:ilvl w:val="0"/>
                <w:numId w:val="22"/>
              </w:numPr>
              <w:spacing w:after="0" w:afterAutospacing="0" w:line="240" w:lineRule="auto"/>
              <w:jc w:val="both"/>
              <w:rPr>
                <w:rFonts w:ascii="Calibri" w:hAnsi="Calibri"/>
                <w:color w:val="000000" w:themeColor="text1"/>
                <w:sz w:val="22"/>
                <w:szCs w:val="22"/>
                <w:lang w:val="ro-RO"/>
              </w:rPr>
            </w:pPr>
            <w:r w:rsidRPr="00B439B6">
              <w:rPr>
                <w:rFonts w:ascii="Calibri" w:hAnsi="Calibri"/>
                <w:color w:val="000000" w:themeColor="text1"/>
                <w:sz w:val="22"/>
                <w:szCs w:val="22"/>
                <w:lang w:val="ro-RO"/>
              </w:rPr>
              <w:t>să clasifice tipurile de întreprinderi după diverse criterii;</w:t>
            </w:r>
          </w:p>
          <w:p w:rsidR="00686A90" w:rsidRPr="00B439B6" w:rsidRDefault="00686A90" w:rsidP="00323807">
            <w:pPr>
              <w:numPr>
                <w:ilvl w:val="0"/>
                <w:numId w:val="22"/>
              </w:numPr>
              <w:spacing w:after="0" w:afterAutospacing="0" w:line="240" w:lineRule="auto"/>
              <w:jc w:val="both"/>
              <w:rPr>
                <w:rFonts w:ascii="Calibri" w:hAnsi="Calibri"/>
                <w:color w:val="000000" w:themeColor="text1"/>
                <w:sz w:val="22"/>
                <w:szCs w:val="22"/>
                <w:lang w:val="ro-RO"/>
              </w:rPr>
            </w:pPr>
            <w:r w:rsidRPr="00B439B6">
              <w:rPr>
                <w:rFonts w:ascii="Calibri" w:hAnsi="Calibri"/>
                <w:color w:val="000000" w:themeColor="text1"/>
                <w:sz w:val="22"/>
                <w:szCs w:val="22"/>
                <w:lang w:val="ro-RO"/>
              </w:rPr>
              <w:t>să argumenteze posibilitatea construirii sau reconstruirii întreprinderilor.</w:t>
            </w:r>
          </w:p>
        </w:tc>
      </w:tr>
    </w:tbl>
    <w:p w:rsidR="00686A90" w:rsidRPr="00197EF7" w:rsidRDefault="00686A90" w:rsidP="00ED6734">
      <w:pPr>
        <w:spacing w:after="200" w:afterAutospacing="0" w:line="240" w:lineRule="auto"/>
        <w:ind w:left="720"/>
        <w:contextualSpacing/>
        <w:jc w:val="both"/>
        <w:rPr>
          <w:rFonts w:ascii="Calibri" w:hAnsi="Calibri"/>
          <w:b/>
          <w:color w:val="auto"/>
          <w:sz w:val="22"/>
          <w:szCs w:val="22"/>
          <w:lang w:val="ro-RO"/>
        </w:rPr>
      </w:pPr>
    </w:p>
    <w:p w:rsidR="00686A90" w:rsidRPr="009853AC" w:rsidRDefault="00686A90" w:rsidP="007F6FD6">
      <w:pPr>
        <w:spacing w:after="0" w:afterAutospacing="0" w:line="240" w:lineRule="auto"/>
        <w:ind w:left="360"/>
        <w:contextualSpacing/>
        <w:jc w:val="both"/>
        <w:rPr>
          <w:rFonts w:ascii="Times New Roman" w:hAnsi="Times New Roman"/>
          <w:b/>
          <w:color w:val="auto"/>
          <w:sz w:val="22"/>
          <w:szCs w:val="22"/>
          <w:lang w:val="ro-RO"/>
        </w:rPr>
      </w:pPr>
      <w:r>
        <w:rPr>
          <w:rFonts w:ascii="Times New Roman" w:hAnsi="Times New Roman"/>
          <w:b/>
          <w:color w:val="auto"/>
          <w:sz w:val="22"/>
          <w:szCs w:val="22"/>
          <w:lang w:val="ro-RO"/>
        </w:rPr>
        <w:t>8.</w:t>
      </w:r>
      <w:r w:rsidRPr="009853AC">
        <w:rPr>
          <w:rFonts w:ascii="Times New Roman" w:hAnsi="Times New Roman"/>
          <w:b/>
          <w:color w:val="auto"/>
          <w:sz w:val="22"/>
          <w:szCs w:val="22"/>
          <w:lang w:val="ro-RO"/>
        </w:rPr>
        <w:t>Conţinutul unităţii de curs/modulului</w:t>
      </w:r>
    </w:p>
    <w:tbl>
      <w:tblPr>
        <w:tblW w:w="1311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2620"/>
        <w:gridCol w:w="4658"/>
        <w:gridCol w:w="1271"/>
        <w:gridCol w:w="1407"/>
        <w:gridCol w:w="2557"/>
      </w:tblGrid>
      <w:tr w:rsidR="00686A90" w:rsidRPr="009853AC" w:rsidTr="00B4367C">
        <w:trPr>
          <w:gridAfter w:val="1"/>
          <w:wAfter w:w="2557" w:type="dxa"/>
        </w:trPr>
        <w:tc>
          <w:tcPr>
            <w:tcW w:w="7881" w:type="dxa"/>
            <w:gridSpan w:val="3"/>
            <w:vMerge w:val="restart"/>
          </w:tcPr>
          <w:p w:rsidR="00686A90" w:rsidRDefault="00686A90" w:rsidP="00FC652B">
            <w:pPr>
              <w:spacing w:after="0" w:afterAutospacing="0" w:line="240" w:lineRule="auto"/>
              <w:jc w:val="center"/>
              <w:rPr>
                <w:rFonts w:ascii="Times New Roman" w:hAnsi="Times New Roman"/>
                <w:color w:val="auto"/>
                <w:sz w:val="22"/>
                <w:szCs w:val="22"/>
                <w:lang w:val="ro-RO"/>
              </w:rPr>
            </w:pPr>
          </w:p>
          <w:p w:rsidR="00686A90" w:rsidRDefault="00686A90" w:rsidP="00FC652B">
            <w:pPr>
              <w:spacing w:after="0" w:afterAutospacing="0" w:line="240" w:lineRule="auto"/>
              <w:jc w:val="center"/>
              <w:rPr>
                <w:rFonts w:ascii="Times New Roman" w:hAnsi="Times New Roman"/>
                <w:color w:val="auto"/>
                <w:sz w:val="22"/>
                <w:szCs w:val="22"/>
                <w:lang w:val="ro-RO"/>
              </w:rPr>
            </w:pPr>
          </w:p>
          <w:p w:rsidR="00686A90" w:rsidRPr="009853AC" w:rsidRDefault="00686A90" w:rsidP="00FC652B">
            <w:pPr>
              <w:spacing w:after="0" w:afterAutospacing="0" w:line="240" w:lineRule="auto"/>
              <w:jc w:val="center"/>
              <w:rPr>
                <w:rFonts w:ascii="Times New Roman" w:hAnsi="Times New Roman"/>
                <w:color w:val="auto"/>
                <w:sz w:val="22"/>
                <w:szCs w:val="22"/>
                <w:lang w:val="ro-RO"/>
              </w:rPr>
            </w:pPr>
            <w:r w:rsidRPr="009853AC">
              <w:rPr>
                <w:rFonts w:ascii="Times New Roman" w:hAnsi="Times New Roman"/>
                <w:color w:val="auto"/>
                <w:sz w:val="22"/>
                <w:szCs w:val="22"/>
                <w:lang w:val="ro-RO"/>
              </w:rPr>
              <w:t>Tematica activităţilor didactice</w:t>
            </w:r>
          </w:p>
        </w:tc>
        <w:tc>
          <w:tcPr>
            <w:tcW w:w="2678" w:type="dxa"/>
            <w:gridSpan w:val="2"/>
            <w:vAlign w:val="center"/>
          </w:tcPr>
          <w:p w:rsidR="00686A90" w:rsidRPr="009853AC" w:rsidRDefault="00686A90" w:rsidP="00FC652B">
            <w:pPr>
              <w:spacing w:after="0" w:afterAutospacing="0" w:line="240" w:lineRule="auto"/>
              <w:jc w:val="center"/>
              <w:rPr>
                <w:rFonts w:ascii="Times New Roman" w:hAnsi="Times New Roman"/>
                <w:color w:val="auto"/>
                <w:sz w:val="22"/>
                <w:szCs w:val="22"/>
                <w:lang w:val="ro-RO"/>
              </w:rPr>
            </w:pPr>
            <w:r w:rsidRPr="009853AC">
              <w:rPr>
                <w:rFonts w:ascii="Times New Roman" w:hAnsi="Times New Roman"/>
                <w:color w:val="auto"/>
                <w:sz w:val="22"/>
                <w:szCs w:val="22"/>
                <w:lang w:val="ro-RO"/>
              </w:rPr>
              <w:t>Numărul de ore</w:t>
            </w:r>
          </w:p>
        </w:tc>
      </w:tr>
      <w:tr w:rsidR="00686A90" w:rsidRPr="009853AC" w:rsidTr="00B4367C">
        <w:trPr>
          <w:gridAfter w:val="1"/>
          <w:wAfter w:w="2557" w:type="dxa"/>
        </w:trPr>
        <w:tc>
          <w:tcPr>
            <w:tcW w:w="7881" w:type="dxa"/>
            <w:gridSpan w:val="3"/>
            <w:vMerge/>
          </w:tcPr>
          <w:p w:rsidR="00686A90" w:rsidRPr="009853AC" w:rsidRDefault="00686A90" w:rsidP="00FC652B">
            <w:pPr>
              <w:spacing w:after="0" w:afterAutospacing="0" w:line="240" w:lineRule="auto"/>
              <w:jc w:val="both"/>
              <w:rPr>
                <w:rFonts w:ascii="Times New Roman" w:hAnsi="Times New Roman"/>
                <w:color w:val="auto"/>
                <w:sz w:val="22"/>
                <w:szCs w:val="22"/>
                <w:lang w:val="ro-RO"/>
              </w:rPr>
            </w:pPr>
          </w:p>
        </w:tc>
        <w:tc>
          <w:tcPr>
            <w:tcW w:w="1271" w:type="dxa"/>
            <w:vAlign w:val="center"/>
          </w:tcPr>
          <w:p w:rsidR="00686A90" w:rsidRPr="009853AC" w:rsidRDefault="00686A90" w:rsidP="00FC652B">
            <w:pPr>
              <w:spacing w:after="0" w:afterAutospacing="0" w:line="240" w:lineRule="auto"/>
              <w:jc w:val="center"/>
              <w:rPr>
                <w:rFonts w:ascii="Times New Roman" w:hAnsi="Times New Roman"/>
                <w:color w:val="auto"/>
                <w:sz w:val="22"/>
                <w:szCs w:val="22"/>
                <w:lang w:val="ro-RO"/>
              </w:rPr>
            </w:pPr>
            <w:r w:rsidRPr="009853AC">
              <w:rPr>
                <w:rFonts w:ascii="Times New Roman" w:hAnsi="Times New Roman"/>
                <w:color w:val="auto"/>
                <w:sz w:val="22"/>
                <w:szCs w:val="22"/>
                <w:lang w:val="ro-RO"/>
              </w:rPr>
              <w:t>învăţământ cu frecvenţă</w:t>
            </w:r>
          </w:p>
        </w:tc>
        <w:tc>
          <w:tcPr>
            <w:tcW w:w="1407" w:type="dxa"/>
            <w:vAlign w:val="center"/>
          </w:tcPr>
          <w:p w:rsidR="00686A90" w:rsidRPr="009853AC" w:rsidRDefault="00686A90" w:rsidP="00FC652B">
            <w:pPr>
              <w:spacing w:after="0" w:afterAutospacing="0" w:line="240" w:lineRule="auto"/>
              <w:jc w:val="center"/>
              <w:rPr>
                <w:rFonts w:ascii="Times New Roman" w:hAnsi="Times New Roman"/>
                <w:color w:val="auto"/>
                <w:sz w:val="22"/>
                <w:szCs w:val="22"/>
                <w:lang w:val="ro-RO"/>
              </w:rPr>
            </w:pPr>
            <w:r w:rsidRPr="009853AC">
              <w:rPr>
                <w:rFonts w:ascii="Times New Roman" w:hAnsi="Times New Roman"/>
                <w:color w:val="auto"/>
                <w:sz w:val="22"/>
                <w:szCs w:val="22"/>
                <w:lang w:val="ro-RO"/>
              </w:rPr>
              <w:t>învăţământ cu frecvenţă redusă</w:t>
            </w:r>
          </w:p>
        </w:tc>
      </w:tr>
      <w:tr w:rsidR="00686A90" w:rsidRPr="009853AC" w:rsidTr="00B4367C">
        <w:tc>
          <w:tcPr>
            <w:tcW w:w="3223" w:type="dxa"/>
            <w:gridSpan w:val="2"/>
          </w:tcPr>
          <w:p w:rsidR="00686A90" w:rsidRPr="009853AC" w:rsidRDefault="00686A90" w:rsidP="00FC652B">
            <w:pPr>
              <w:spacing w:after="0" w:afterAutospacing="0" w:line="240" w:lineRule="auto"/>
              <w:jc w:val="center"/>
              <w:rPr>
                <w:rFonts w:ascii="Times New Roman" w:hAnsi="Times New Roman"/>
                <w:b/>
                <w:color w:val="auto"/>
                <w:sz w:val="22"/>
                <w:szCs w:val="22"/>
                <w:lang w:val="ro-RO"/>
              </w:rPr>
            </w:pPr>
          </w:p>
        </w:tc>
        <w:tc>
          <w:tcPr>
            <w:tcW w:w="9893" w:type="dxa"/>
            <w:gridSpan w:val="4"/>
          </w:tcPr>
          <w:p w:rsidR="00686A90" w:rsidRPr="009853AC" w:rsidRDefault="00686A90" w:rsidP="00FC652B">
            <w:pPr>
              <w:spacing w:after="0" w:afterAutospacing="0" w:line="240" w:lineRule="auto"/>
              <w:jc w:val="center"/>
              <w:rPr>
                <w:rFonts w:ascii="Times New Roman" w:hAnsi="Times New Roman"/>
                <w:b/>
                <w:color w:val="auto"/>
                <w:sz w:val="22"/>
                <w:szCs w:val="22"/>
                <w:lang w:val="ro-RO"/>
              </w:rPr>
            </w:pPr>
            <w:r w:rsidRPr="009853AC">
              <w:rPr>
                <w:rFonts w:ascii="Times New Roman" w:hAnsi="Times New Roman"/>
                <w:b/>
                <w:color w:val="auto"/>
                <w:sz w:val="22"/>
                <w:szCs w:val="22"/>
                <w:lang w:val="ro-RO"/>
              </w:rPr>
              <w:t>Tematica prelegerilor</w:t>
            </w:r>
          </w:p>
        </w:tc>
      </w:tr>
      <w:tr w:rsidR="00686A90" w:rsidRPr="00FC652B" w:rsidTr="00B4367C">
        <w:trPr>
          <w:gridAfter w:val="1"/>
          <w:wAfter w:w="2557" w:type="dxa"/>
        </w:trPr>
        <w:tc>
          <w:tcPr>
            <w:tcW w:w="603" w:type="dxa"/>
          </w:tcPr>
          <w:p w:rsidR="00686A90" w:rsidRDefault="00686A90" w:rsidP="000F7FA8">
            <w:pPr>
              <w:spacing w:after="0" w:afterAutospacing="0" w:line="240" w:lineRule="auto"/>
              <w:rPr>
                <w:rFonts w:ascii="Times New Roman" w:hAnsi="Times New Roman"/>
                <w:color w:val="auto"/>
                <w:sz w:val="22"/>
                <w:szCs w:val="22"/>
                <w:lang w:val="ro-RO"/>
              </w:rPr>
            </w:pPr>
            <w:r>
              <w:rPr>
                <w:rFonts w:ascii="Times New Roman" w:hAnsi="Times New Roman"/>
                <w:color w:val="auto"/>
                <w:sz w:val="22"/>
                <w:szCs w:val="22"/>
                <w:lang w:val="ro-RO"/>
              </w:rPr>
              <w:t>T1</w:t>
            </w:r>
          </w:p>
        </w:tc>
        <w:tc>
          <w:tcPr>
            <w:tcW w:w="7278" w:type="dxa"/>
            <w:gridSpan w:val="2"/>
          </w:tcPr>
          <w:p w:rsidR="00686A90" w:rsidRDefault="00686A90" w:rsidP="000F7FA8">
            <w:pPr>
              <w:spacing w:after="0" w:afterAutospacing="0" w:line="240" w:lineRule="auto"/>
              <w:rPr>
                <w:rFonts w:ascii="Times New Roman" w:hAnsi="Times New Roman"/>
                <w:color w:val="auto"/>
                <w:sz w:val="22"/>
                <w:szCs w:val="22"/>
                <w:lang w:val="ro-RO"/>
              </w:rPr>
            </w:pPr>
            <w:r w:rsidRPr="009853AC">
              <w:rPr>
                <w:rFonts w:ascii="Times New Roman" w:hAnsi="Times New Roman"/>
                <w:color w:val="auto"/>
                <w:sz w:val="22"/>
                <w:szCs w:val="22"/>
                <w:lang w:val="ro-RO"/>
              </w:rPr>
              <w:t>Noţiuni generale despre clădirile industriale.</w:t>
            </w:r>
            <w:r>
              <w:rPr>
                <w:rFonts w:ascii="Times New Roman" w:hAnsi="Times New Roman"/>
                <w:color w:val="auto"/>
                <w:sz w:val="22"/>
                <w:szCs w:val="22"/>
                <w:lang w:val="ro-RO"/>
              </w:rPr>
              <w:t xml:space="preserve"> Clasificarea clădirilor </w:t>
            </w:r>
            <w:r w:rsidRPr="009853AC">
              <w:rPr>
                <w:rFonts w:ascii="Times New Roman" w:hAnsi="Times New Roman"/>
                <w:color w:val="auto"/>
                <w:sz w:val="22"/>
                <w:szCs w:val="22"/>
                <w:lang w:val="ro-RO"/>
              </w:rPr>
              <w:t>industriale.</w:t>
            </w:r>
          </w:p>
          <w:p w:rsidR="00686A90" w:rsidRPr="000F7FA8" w:rsidRDefault="00686A90" w:rsidP="000F7FA8">
            <w:pPr>
              <w:spacing w:after="0" w:afterAutospacing="0" w:line="240" w:lineRule="auto"/>
              <w:rPr>
                <w:rFonts w:ascii="Times New Roman" w:hAnsi="Times New Roman"/>
                <w:color w:val="auto"/>
                <w:sz w:val="22"/>
                <w:szCs w:val="22"/>
                <w:lang w:val="ro-RO"/>
              </w:rPr>
            </w:pPr>
            <w:r>
              <w:rPr>
                <w:rFonts w:ascii="Times New Roman" w:hAnsi="Times New Roman"/>
                <w:color w:val="auto"/>
                <w:sz w:val="22"/>
                <w:szCs w:val="22"/>
                <w:lang w:val="ro-RO"/>
              </w:rPr>
              <w:t>Exigenţe ataş</w:t>
            </w:r>
            <w:r w:rsidRPr="009853AC">
              <w:rPr>
                <w:rFonts w:ascii="Times New Roman" w:hAnsi="Times New Roman"/>
                <w:color w:val="auto"/>
                <w:sz w:val="22"/>
                <w:szCs w:val="22"/>
                <w:lang w:val="ro-RO"/>
              </w:rPr>
              <w:t>ate clădirilor industriale.</w:t>
            </w:r>
          </w:p>
        </w:tc>
        <w:tc>
          <w:tcPr>
            <w:tcW w:w="1271" w:type="dxa"/>
          </w:tcPr>
          <w:p w:rsidR="00686A90" w:rsidRDefault="00686A90" w:rsidP="00FC652B">
            <w:pPr>
              <w:spacing w:after="0" w:afterAutospacing="0" w:line="240" w:lineRule="auto"/>
              <w:jc w:val="center"/>
              <w:rPr>
                <w:rFonts w:ascii="Calibri" w:hAnsi="Calibri"/>
                <w:bCs/>
                <w:color w:val="auto"/>
                <w:sz w:val="22"/>
                <w:szCs w:val="22"/>
                <w:lang w:val="ro-RO"/>
              </w:rPr>
            </w:pPr>
          </w:p>
          <w:p w:rsidR="00686A90" w:rsidRPr="00FC652B" w:rsidRDefault="00686A90" w:rsidP="00FC652B">
            <w:pPr>
              <w:spacing w:after="0" w:afterAutospacing="0" w:line="240" w:lineRule="auto"/>
              <w:jc w:val="center"/>
              <w:rPr>
                <w:rFonts w:ascii="Calibri" w:hAnsi="Calibri"/>
                <w:bCs/>
                <w:color w:val="auto"/>
                <w:sz w:val="22"/>
                <w:szCs w:val="22"/>
                <w:lang w:val="ro-RO"/>
              </w:rPr>
            </w:pPr>
            <w:r>
              <w:rPr>
                <w:rFonts w:ascii="Calibri" w:hAnsi="Calibri"/>
                <w:bCs/>
                <w:color w:val="auto"/>
                <w:sz w:val="22"/>
                <w:szCs w:val="22"/>
                <w:lang w:val="ro-RO"/>
              </w:rPr>
              <w:t>2</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lang w:val="ro-RO"/>
              </w:rPr>
            </w:pPr>
          </w:p>
        </w:tc>
      </w:tr>
      <w:tr w:rsidR="00686A90" w:rsidRPr="00FC652B" w:rsidTr="00B4367C">
        <w:trPr>
          <w:gridAfter w:val="1"/>
          <w:wAfter w:w="2557" w:type="dxa"/>
        </w:trPr>
        <w:tc>
          <w:tcPr>
            <w:tcW w:w="603" w:type="dxa"/>
          </w:tcPr>
          <w:p w:rsidR="00686A90" w:rsidRPr="009853AC" w:rsidRDefault="00686A90" w:rsidP="000F7FA8">
            <w:pPr>
              <w:spacing w:after="0" w:afterAutospacing="0" w:line="240" w:lineRule="auto"/>
              <w:rPr>
                <w:rFonts w:ascii="Times New Roman" w:hAnsi="Times New Roman"/>
                <w:color w:val="auto"/>
                <w:sz w:val="22"/>
                <w:szCs w:val="22"/>
                <w:lang w:val="ro-RO"/>
              </w:rPr>
            </w:pPr>
            <w:r>
              <w:rPr>
                <w:rFonts w:ascii="Times New Roman" w:hAnsi="Times New Roman"/>
                <w:color w:val="auto"/>
                <w:sz w:val="22"/>
                <w:szCs w:val="22"/>
                <w:lang w:val="ro-RO"/>
              </w:rPr>
              <w:t>T2</w:t>
            </w:r>
          </w:p>
        </w:tc>
        <w:tc>
          <w:tcPr>
            <w:tcW w:w="7278" w:type="dxa"/>
            <w:gridSpan w:val="2"/>
          </w:tcPr>
          <w:p w:rsidR="00686A90" w:rsidRPr="00596071" w:rsidRDefault="00686A90" w:rsidP="00B439B6">
            <w:pPr>
              <w:spacing w:after="0" w:afterAutospacing="0" w:line="240" w:lineRule="auto"/>
              <w:rPr>
                <w:rFonts w:ascii="Times New Roman" w:hAnsi="Times New Roman"/>
                <w:color w:val="auto"/>
                <w:sz w:val="22"/>
                <w:szCs w:val="22"/>
                <w:lang w:val="ro-RO"/>
              </w:rPr>
            </w:pPr>
            <w:r w:rsidRPr="009853AC">
              <w:rPr>
                <w:rFonts w:ascii="Times New Roman" w:hAnsi="Times New Roman"/>
                <w:color w:val="auto"/>
                <w:sz w:val="22"/>
                <w:szCs w:val="22"/>
                <w:lang w:val="ro-RO"/>
              </w:rPr>
              <w:t>Terenuri de fundaţie.</w:t>
            </w:r>
            <w:r w:rsidR="00B439B6">
              <w:rPr>
                <w:rFonts w:ascii="Times New Roman" w:hAnsi="Times New Roman"/>
                <w:color w:val="auto"/>
                <w:sz w:val="22"/>
                <w:szCs w:val="22"/>
                <w:lang w:val="ro-RO"/>
              </w:rPr>
              <w:t xml:space="preserve"> </w:t>
            </w:r>
            <w:r w:rsidRPr="009853AC">
              <w:rPr>
                <w:rFonts w:ascii="Times New Roman" w:hAnsi="Times New Roman"/>
                <w:color w:val="auto"/>
                <w:sz w:val="22"/>
                <w:szCs w:val="22"/>
                <w:lang w:val="ro-RO"/>
              </w:rPr>
              <w:t>Fundaţiile clădirilor ind</w:t>
            </w:r>
            <w:r>
              <w:rPr>
                <w:rFonts w:ascii="Times New Roman" w:hAnsi="Times New Roman"/>
                <w:color w:val="auto"/>
                <w:sz w:val="22"/>
                <w:szCs w:val="22"/>
                <w:lang w:val="ro-RO"/>
              </w:rPr>
              <w:t>ustriale .Amplasarea grinzii d</w:t>
            </w:r>
            <w:r w:rsidR="00B439B6">
              <w:rPr>
                <w:rFonts w:ascii="Times New Roman" w:hAnsi="Times New Roman"/>
                <w:color w:val="auto"/>
                <w:sz w:val="22"/>
                <w:szCs w:val="22"/>
                <w:lang w:val="ro-RO"/>
              </w:rPr>
              <w:t xml:space="preserve">e </w:t>
            </w:r>
            <w:r w:rsidRPr="009853AC">
              <w:rPr>
                <w:rFonts w:ascii="Times New Roman" w:hAnsi="Times New Roman"/>
                <w:color w:val="auto"/>
                <w:sz w:val="22"/>
                <w:szCs w:val="22"/>
                <w:lang w:val="ro-RO"/>
              </w:rPr>
              <w:t>fundaţie pe fundaţie. St</w:t>
            </w:r>
            <w:r w:rsidR="00B439B6">
              <w:rPr>
                <w:rFonts w:ascii="Times New Roman" w:hAnsi="Times New Roman"/>
                <w:color w:val="auto"/>
                <w:sz w:val="22"/>
                <w:szCs w:val="22"/>
                <w:lang w:val="ro-RO"/>
              </w:rPr>
              <w:t>â</w:t>
            </w:r>
            <w:r w:rsidRPr="009853AC">
              <w:rPr>
                <w:rFonts w:ascii="Times New Roman" w:hAnsi="Times New Roman"/>
                <w:color w:val="auto"/>
                <w:sz w:val="22"/>
                <w:szCs w:val="22"/>
                <w:lang w:val="ro-RO"/>
              </w:rPr>
              <w:t>lpii clădirilor industriale.</w:t>
            </w:r>
            <w:r w:rsidR="00B439B6">
              <w:rPr>
                <w:rFonts w:ascii="Times New Roman" w:hAnsi="Times New Roman"/>
                <w:color w:val="auto"/>
                <w:sz w:val="22"/>
                <w:szCs w:val="22"/>
                <w:lang w:val="ro-RO"/>
              </w:rPr>
              <w:t xml:space="preserve"> </w:t>
            </w:r>
            <w:r w:rsidRPr="009853AC">
              <w:rPr>
                <w:rFonts w:ascii="Times New Roman" w:hAnsi="Times New Roman"/>
                <w:color w:val="auto"/>
                <w:sz w:val="22"/>
                <w:szCs w:val="22"/>
                <w:lang w:val="ro-RO"/>
              </w:rPr>
              <w:t>Clasificarea st</w:t>
            </w:r>
            <w:r w:rsidR="00B439B6">
              <w:rPr>
                <w:rFonts w:ascii="Times New Roman" w:hAnsi="Times New Roman"/>
                <w:color w:val="auto"/>
                <w:sz w:val="22"/>
                <w:szCs w:val="22"/>
                <w:lang w:val="ro-RO"/>
              </w:rPr>
              <w:t>â</w:t>
            </w:r>
            <w:r w:rsidRPr="009853AC">
              <w:rPr>
                <w:rFonts w:ascii="Times New Roman" w:hAnsi="Times New Roman"/>
                <w:color w:val="auto"/>
                <w:sz w:val="22"/>
                <w:szCs w:val="22"/>
                <w:lang w:val="ro-RO"/>
              </w:rPr>
              <w:t>lpilor.</w:t>
            </w:r>
          </w:p>
        </w:tc>
        <w:tc>
          <w:tcPr>
            <w:tcW w:w="1271" w:type="dxa"/>
          </w:tcPr>
          <w:p w:rsidR="00686A90" w:rsidRDefault="00686A90" w:rsidP="00FC652B">
            <w:pPr>
              <w:spacing w:after="0" w:afterAutospacing="0" w:line="240" w:lineRule="auto"/>
              <w:jc w:val="center"/>
              <w:rPr>
                <w:rFonts w:ascii="Calibri" w:hAnsi="Calibri"/>
                <w:bCs/>
                <w:color w:val="auto"/>
                <w:sz w:val="22"/>
                <w:szCs w:val="22"/>
              </w:rPr>
            </w:pPr>
          </w:p>
          <w:p w:rsidR="00686A90" w:rsidRPr="00FC652B" w:rsidRDefault="00686A90" w:rsidP="00FC652B">
            <w:pPr>
              <w:spacing w:after="0" w:afterAutospacing="0" w:line="240" w:lineRule="auto"/>
              <w:jc w:val="center"/>
              <w:rPr>
                <w:rFonts w:ascii="Calibri" w:hAnsi="Calibri"/>
                <w:bCs/>
                <w:color w:val="auto"/>
                <w:sz w:val="22"/>
                <w:szCs w:val="22"/>
              </w:rPr>
            </w:pPr>
            <w:r>
              <w:rPr>
                <w:rFonts w:ascii="Calibri" w:hAnsi="Calibri"/>
                <w:bCs/>
                <w:color w:val="auto"/>
                <w:sz w:val="22"/>
                <w:szCs w:val="22"/>
              </w:rPr>
              <w:t>2</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rPr>
            </w:pPr>
          </w:p>
        </w:tc>
      </w:tr>
      <w:tr w:rsidR="00686A90" w:rsidRPr="00FC652B" w:rsidTr="00B4367C">
        <w:trPr>
          <w:gridAfter w:val="1"/>
          <w:wAfter w:w="2557" w:type="dxa"/>
        </w:trPr>
        <w:tc>
          <w:tcPr>
            <w:tcW w:w="603" w:type="dxa"/>
          </w:tcPr>
          <w:p w:rsidR="00686A90" w:rsidRPr="009853AC" w:rsidRDefault="00686A90" w:rsidP="000F7FA8">
            <w:pPr>
              <w:spacing w:after="0" w:afterAutospacing="0" w:line="240" w:lineRule="auto"/>
              <w:rPr>
                <w:rFonts w:ascii="Times New Roman" w:hAnsi="Times New Roman"/>
                <w:color w:val="auto"/>
                <w:sz w:val="22"/>
                <w:szCs w:val="22"/>
                <w:lang w:val="ro-RO"/>
              </w:rPr>
            </w:pPr>
            <w:r>
              <w:rPr>
                <w:rFonts w:ascii="Times New Roman" w:hAnsi="Times New Roman"/>
                <w:color w:val="auto"/>
                <w:sz w:val="22"/>
                <w:szCs w:val="22"/>
                <w:lang w:val="ro-RO"/>
              </w:rPr>
              <w:t>T3</w:t>
            </w:r>
          </w:p>
        </w:tc>
        <w:tc>
          <w:tcPr>
            <w:tcW w:w="7278" w:type="dxa"/>
            <w:gridSpan w:val="2"/>
          </w:tcPr>
          <w:p w:rsidR="00686A90" w:rsidRPr="000F7FA8" w:rsidRDefault="00686A90" w:rsidP="000F7FA8">
            <w:pPr>
              <w:spacing w:after="0" w:afterAutospacing="0" w:line="240" w:lineRule="auto"/>
              <w:rPr>
                <w:rFonts w:ascii="Times New Roman" w:hAnsi="Times New Roman"/>
                <w:color w:val="auto"/>
                <w:sz w:val="22"/>
                <w:szCs w:val="22"/>
                <w:lang w:val="ro-RO"/>
              </w:rPr>
            </w:pPr>
            <w:proofErr w:type="spellStart"/>
            <w:r w:rsidRPr="009853AC">
              <w:rPr>
                <w:rFonts w:ascii="Times New Roman" w:hAnsi="Times New Roman"/>
                <w:color w:val="auto"/>
                <w:sz w:val="22"/>
                <w:szCs w:val="22"/>
                <w:lang w:val="ro-RO"/>
              </w:rPr>
              <w:t>Stîlpii</w:t>
            </w:r>
            <w:proofErr w:type="spellEnd"/>
            <w:r w:rsidRPr="009853AC">
              <w:rPr>
                <w:rFonts w:ascii="Times New Roman" w:hAnsi="Times New Roman"/>
                <w:color w:val="auto"/>
                <w:sz w:val="22"/>
                <w:szCs w:val="22"/>
                <w:lang w:val="ro-RO"/>
              </w:rPr>
              <w:t xml:space="preserve"> clădirilor industriale.</w:t>
            </w:r>
            <w:r w:rsidR="00B439B6">
              <w:rPr>
                <w:rFonts w:ascii="Times New Roman" w:hAnsi="Times New Roman"/>
                <w:color w:val="auto"/>
                <w:sz w:val="22"/>
                <w:szCs w:val="22"/>
                <w:lang w:val="ro-RO"/>
              </w:rPr>
              <w:t xml:space="preserve"> </w:t>
            </w:r>
            <w:r w:rsidRPr="009853AC">
              <w:rPr>
                <w:rFonts w:ascii="Times New Roman" w:hAnsi="Times New Roman"/>
                <w:color w:val="auto"/>
                <w:sz w:val="22"/>
                <w:szCs w:val="22"/>
                <w:lang w:val="ro-RO"/>
              </w:rPr>
              <w:t xml:space="preserve">Clasificarea </w:t>
            </w:r>
            <w:proofErr w:type="spellStart"/>
            <w:r w:rsidRPr="009853AC">
              <w:rPr>
                <w:rFonts w:ascii="Times New Roman" w:hAnsi="Times New Roman"/>
                <w:color w:val="auto"/>
                <w:sz w:val="22"/>
                <w:szCs w:val="22"/>
                <w:lang w:val="ro-RO"/>
              </w:rPr>
              <w:t>stîlpilor</w:t>
            </w:r>
            <w:proofErr w:type="spellEnd"/>
            <w:r w:rsidRPr="009853AC">
              <w:rPr>
                <w:rFonts w:ascii="Times New Roman" w:hAnsi="Times New Roman"/>
                <w:color w:val="auto"/>
                <w:sz w:val="22"/>
                <w:szCs w:val="22"/>
                <w:lang w:val="ro-RO"/>
              </w:rPr>
              <w:t>.</w:t>
            </w:r>
            <w:r>
              <w:rPr>
                <w:rFonts w:ascii="Times New Roman" w:hAnsi="Times New Roman"/>
                <w:color w:val="auto"/>
                <w:sz w:val="22"/>
                <w:szCs w:val="22"/>
                <w:lang w:val="ro-RO"/>
              </w:rPr>
              <w:t xml:space="preserve"> Scheme constructive ale </w:t>
            </w:r>
            <w:proofErr w:type="spellStart"/>
            <w:r w:rsidRPr="009853AC">
              <w:rPr>
                <w:rFonts w:ascii="Times New Roman" w:hAnsi="Times New Roman"/>
                <w:color w:val="auto"/>
                <w:sz w:val="22"/>
                <w:szCs w:val="22"/>
                <w:lang w:val="ro-RO"/>
              </w:rPr>
              <w:t>stîlpilor</w:t>
            </w:r>
            <w:proofErr w:type="spellEnd"/>
            <w:r w:rsidRPr="009853AC">
              <w:rPr>
                <w:rFonts w:ascii="Times New Roman" w:hAnsi="Times New Roman"/>
                <w:color w:val="auto"/>
                <w:sz w:val="22"/>
                <w:szCs w:val="22"/>
                <w:lang w:val="ro-RO"/>
              </w:rPr>
              <w:t>.</w:t>
            </w:r>
          </w:p>
        </w:tc>
        <w:tc>
          <w:tcPr>
            <w:tcW w:w="1271" w:type="dxa"/>
          </w:tcPr>
          <w:p w:rsidR="00686A90" w:rsidRDefault="00686A90" w:rsidP="00FC652B">
            <w:pPr>
              <w:spacing w:after="0" w:afterAutospacing="0" w:line="240" w:lineRule="auto"/>
              <w:jc w:val="center"/>
              <w:rPr>
                <w:rFonts w:ascii="Calibri" w:hAnsi="Calibri"/>
                <w:bCs/>
                <w:color w:val="auto"/>
                <w:sz w:val="22"/>
                <w:szCs w:val="22"/>
              </w:rPr>
            </w:pPr>
          </w:p>
          <w:p w:rsidR="00686A90" w:rsidRPr="00FC652B" w:rsidRDefault="00686A90" w:rsidP="00FC652B">
            <w:pPr>
              <w:spacing w:after="0" w:afterAutospacing="0" w:line="240" w:lineRule="auto"/>
              <w:jc w:val="center"/>
              <w:rPr>
                <w:rFonts w:ascii="Calibri" w:hAnsi="Calibri"/>
                <w:bCs/>
                <w:color w:val="auto"/>
                <w:sz w:val="22"/>
                <w:szCs w:val="22"/>
              </w:rPr>
            </w:pPr>
            <w:r>
              <w:rPr>
                <w:rFonts w:ascii="Calibri" w:hAnsi="Calibri"/>
                <w:bCs/>
                <w:color w:val="auto"/>
                <w:sz w:val="22"/>
                <w:szCs w:val="22"/>
              </w:rPr>
              <w:t>2</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rPr>
            </w:pPr>
          </w:p>
        </w:tc>
      </w:tr>
      <w:tr w:rsidR="00686A90" w:rsidRPr="00FC652B" w:rsidTr="00B4367C">
        <w:trPr>
          <w:gridAfter w:val="1"/>
          <w:wAfter w:w="2557" w:type="dxa"/>
        </w:trPr>
        <w:tc>
          <w:tcPr>
            <w:tcW w:w="603" w:type="dxa"/>
          </w:tcPr>
          <w:p w:rsidR="00686A90" w:rsidRPr="009853AC" w:rsidRDefault="00686A90" w:rsidP="000F7FA8">
            <w:pPr>
              <w:spacing w:line="240" w:lineRule="auto"/>
              <w:rPr>
                <w:rFonts w:ascii="Times New Roman" w:hAnsi="Times New Roman"/>
                <w:color w:val="auto"/>
                <w:sz w:val="22"/>
                <w:szCs w:val="22"/>
                <w:lang w:val="ro-RO"/>
              </w:rPr>
            </w:pPr>
            <w:r>
              <w:rPr>
                <w:rFonts w:ascii="Times New Roman" w:hAnsi="Times New Roman"/>
                <w:color w:val="auto"/>
                <w:sz w:val="22"/>
                <w:szCs w:val="22"/>
                <w:lang w:val="ro-RO"/>
              </w:rPr>
              <w:t>T4</w:t>
            </w:r>
          </w:p>
        </w:tc>
        <w:tc>
          <w:tcPr>
            <w:tcW w:w="7278" w:type="dxa"/>
            <w:gridSpan w:val="2"/>
          </w:tcPr>
          <w:p w:rsidR="00686A90" w:rsidRPr="009853AC" w:rsidRDefault="00686A90" w:rsidP="000F7FA8">
            <w:pPr>
              <w:spacing w:line="240" w:lineRule="auto"/>
              <w:rPr>
                <w:rFonts w:ascii="Times New Roman" w:hAnsi="Times New Roman"/>
                <w:sz w:val="22"/>
                <w:szCs w:val="22"/>
              </w:rPr>
            </w:pPr>
            <w:r w:rsidRPr="009853AC">
              <w:rPr>
                <w:rFonts w:ascii="Times New Roman" w:hAnsi="Times New Roman"/>
                <w:color w:val="auto"/>
                <w:sz w:val="22"/>
                <w:szCs w:val="22"/>
                <w:lang w:val="ro-RO"/>
              </w:rPr>
              <w:t>Grinzi de rulare.</w:t>
            </w:r>
            <w:r w:rsidR="00B439B6">
              <w:rPr>
                <w:rFonts w:ascii="Times New Roman" w:hAnsi="Times New Roman"/>
                <w:color w:val="auto"/>
                <w:sz w:val="22"/>
                <w:szCs w:val="22"/>
                <w:lang w:val="ro-RO"/>
              </w:rPr>
              <w:t xml:space="preserve"> </w:t>
            </w:r>
            <w:r w:rsidRPr="009853AC">
              <w:rPr>
                <w:rFonts w:ascii="Times New Roman" w:hAnsi="Times New Roman"/>
                <w:color w:val="auto"/>
                <w:sz w:val="22"/>
                <w:szCs w:val="22"/>
                <w:lang w:val="ro-RO"/>
              </w:rPr>
              <w:t>C</w:t>
            </w:r>
            <w:r>
              <w:rPr>
                <w:rFonts w:ascii="Times New Roman" w:hAnsi="Times New Roman"/>
                <w:color w:val="auto"/>
                <w:sz w:val="22"/>
                <w:szCs w:val="22"/>
                <w:lang w:val="ro-RO"/>
              </w:rPr>
              <w:t xml:space="preserve">lasificarea grinzilor de  </w:t>
            </w:r>
            <w:r w:rsidRPr="009853AC">
              <w:rPr>
                <w:rFonts w:ascii="Times New Roman" w:hAnsi="Times New Roman"/>
                <w:color w:val="auto"/>
                <w:sz w:val="22"/>
                <w:szCs w:val="22"/>
                <w:lang w:val="ro-RO"/>
              </w:rPr>
              <w:t>rulare.</w:t>
            </w:r>
            <w:r w:rsidR="00B439B6">
              <w:rPr>
                <w:rFonts w:ascii="Times New Roman" w:hAnsi="Times New Roman"/>
                <w:color w:val="auto"/>
                <w:sz w:val="22"/>
                <w:szCs w:val="22"/>
                <w:lang w:val="ro-RO"/>
              </w:rPr>
              <w:t xml:space="preserve"> </w:t>
            </w:r>
            <w:r w:rsidRPr="009853AC">
              <w:rPr>
                <w:rFonts w:ascii="Times New Roman" w:hAnsi="Times New Roman"/>
                <w:color w:val="auto"/>
                <w:sz w:val="22"/>
                <w:szCs w:val="22"/>
                <w:lang w:val="ro-RO"/>
              </w:rPr>
              <w:t>Scheme constructive.</w:t>
            </w:r>
          </w:p>
        </w:tc>
        <w:tc>
          <w:tcPr>
            <w:tcW w:w="1271" w:type="dxa"/>
          </w:tcPr>
          <w:p w:rsidR="00686A90" w:rsidRPr="00FC652B" w:rsidRDefault="00686A90" w:rsidP="00FC652B">
            <w:pPr>
              <w:spacing w:after="0" w:afterAutospacing="0" w:line="240" w:lineRule="auto"/>
              <w:jc w:val="center"/>
              <w:rPr>
                <w:rFonts w:ascii="Calibri" w:hAnsi="Calibri"/>
                <w:bCs/>
                <w:color w:val="auto"/>
                <w:sz w:val="22"/>
                <w:szCs w:val="22"/>
                <w:lang w:val="ro-RO"/>
              </w:rPr>
            </w:pPr>
            <w:r>
              <w:rPr>
                <w:rFonts w:ascii="Calibri" w:hAnsi="Calibri"/>
                <w:bCs/>
                <w:color w:val="auto"/>
                <w:sz w:val="22"/>
                <w:szCs w:val="22"/>
                <w:lang w:val="ro-RO"/>
              </w:rPr>
              <w:t>2</w:t>
            </w:r>
          </w:p>
        </w:tc>
        <w:tc>
          <w:tcPr>
            <w:tcW w:w="1407" w:type="dxa"/>
          </w:tcPr>
          <w:p w:rsidR="00686A90" w:rsidRPr="00FC652B" w:rsidRDefault="00686A90" w:rsidP="00FC652B">
            <w:pPr>
              <w:spacing w:after="0" w:afterAutospacing="0" w:line="240" w:lineRule="auto"/>
              <w:jc w:val="center"/>
              <w:rPr>
                <w:rFonts w:ascii="Calibri" w:hAnsi="Calibri"/>
                <w:color w:val="auto"/>
                <w:sz w:val="22"/>
                <w:szCs w:val="22"/>
              </w:rPr>
            </w:pPr>
          </w:p>
        </w:tc>
      </w:tr>
      <w:tr w:rsidR="00686A90" w:rsidRPr="00FC652B" w:rsidTr="00B4367C">
        <w:trPr>
          <w:gridAfter w:val="1"/>
          <w:wAfter w:w="2557" w:type="dxa"/>
        </w:trPr>
        <w:tc>
          <w:tcPr>
            <w:tcW w:w="603" w:type="dxa"/>
          </w:tcPr>
          <w:p w:rsidR="00686A90" w:rsidRPr="009853AC" w:rsidRDefault="00686A90" w:rsidP="000F7FA8">
            <w:pPr>
              <w:spacing w:after="0" w:afterAutospacing="0" w:line="240" w:lineRule="auto"/>
              <w:rPr>
                <w:rFonts w:ascii="Times New Roman" w:hAnsi="Times New Roman"/>
                <w:color w:val="auto"/>
                <w:sz w:val="22"/>
                <w:szCs w:val="22"/>
                <w:lang w:val="ro-RO"/>
              </w:rPr>
            </w:pPr>
            <w:r>
              <w:rPr>
                <w:rFonts w:ascii="Times New Roman" w:hAnsi="Times New Roman"/>
                <w:color w:val="auto"/>
                <w:sz w:val="22"/>
                <w:szCs w:val="22"/>
                <w:lang w:val="ro-RO"/>
              </w:rPr>
              <w:t>T5</w:t>
            </w:r>
          </w:p>
        </w:tc>
        <w:tc>
          <w:tcPr>
            <w:tcW w:w="7278" w:type="dxa"/>
            <w:gridSpan w:val="2"/>
          </w:tcPr>
          <w:p w:rsidR="00686A90" w:rsidRPr="009853AC" w:rsidRDefault="00686A90" w:rsidP="000F7FA8">
            <w:pPr>
              <w:spacing w:after="0" w:afterAutospacing="0" w:line="240" w:lineRule="auto"/>
              <w:rPr>
                <w:rFonts w:ascii="Times New Roman" w:hAnsi="Times New Roman"/>
                <w:color w:val="auto"/>
                <w:sz w:val="22"/>
                <w:szCs w:val="22"/>
              </w:rPr>
            </w:pPr>
            <w:r w:rsidRPr="009853AC">
              <w:rPr>
                <w:rFonts w:ascii="Times New Roman" w:hAnsi="Times New Roman"/>
                <w:color w:val="auto"/>
                <w:sz w:val="22"/>
                <w:szCs w:val="22"/>
                <w:lang w:val="ro-RO"/>
              </w:rPr>
              <w:t>Elementele portante ale acoperişului.</w:t>
            </w:r>
            <w:r w:rsidR="00B439B6">
              <w:rPr>
                <w:rFonts w:ascii="Times New Roman" w:hAnsi="Times New Roman"/>
                <w:color w:val="auto"/>
                <w:sz w:val="22"/>
                <w:szCs w:val="22"/>
                <w:lang w:val="ro-RO"/>
              </w:rPr>
              <w:t xml:space="preserve"> </w:t>
            </w:r>
            <w:r w:rsidRPr="009853AC">
              <w:rPr>
                <w:rFonts w:ascii="Times New Roman" w:hAnsi="Times New Roman"/>
                <w:color w:val="auto"/>
                <w:sz w:val="22"/>
                <w:szCs w:val="22"/>
                <w:lang w:val="ro-RO"/>
              </w:rPr>
              <w:t>Generalităţi.</w:t>
            </w:r>
            <w:r w:rsidR="00B439B6">
              <w:rPr>
                <w:rFonts w:ascii="Times New Roman" w:hAnsi="Times New Roman"/>
                <w:color w:val="auto"/>
                <w:sz w:val="22"/>
                <w:szCs w:val="22"/>
                <w:lang w:val="ro-RO"/>
              </w:rPr>
              <w:t xml:space="preserve"> </w:t>
            </w:r>
            <w:r w:rsidRPr="009853AC">
              <w:rPr>
                <w:rFonts w:ascii="Times New Roman" w:hAnsi="Times New Roman"/>
                <w:color w:val="auto"/>
                <w:sz w:val="22"/>
                <w:szCs w:val="22"/>
                <w:lang w:val="ro-RO"/>
              </w:rPr>
              <w:t>Clasificarea elementelor portante ale acoperişului.</w:t>
            </w:r>
            <w:r w:rsidR="00B439B6">
              <w:rPr>
                <w:rFonts w:ascii="Times New Roman" w:hAnsi="Times New Roman"/>
                <w:color w:val="auto"/>
                <w:sz w:val="22"/>
                <w:szCs w:val="22"/>
                <w:lang w:val="ro-RO"/>
              </w:rPr>
              <w:t xml:space="preserve"> </w:t>
            </w:r>
            <w:r w:rsidRPr="009853AC">
              <w:rPr>
                <w:rFonts w:ascii="Times New Roman" w:hAnsi="Times New Roman"/>
                <w:color w:val="auto"/>
                <w:sz w:val="22"/>
                <w:szCs w:val="22"/>
                <w:lang w:val="ro-RO"/>
              </w:rPr>
              <w:t>Grinzi jug, şarpante.</w:t>
            </w:r>
            <w:r w:rsidR="00B439B6">
              <w:rPr>
                <w:rFonts w:ascii="Times New Roman" w:hAnsi="Times New Roman"/>
                <w:color w:val="auto"/>
                <w:sz w:val="22"/>
                <w:szCs w:val="22"/>
                <w:lang w:val="ro-RO"/>
              </w:rPr>
              <w:t xml:space="preserve"> </w:t>
            </w:r>
            <w:r w:rsidRPr="009853AC">
              <w:rPr>
                <w:rFonts w:ascii="Times New Roman" w:hAnsi="Times New Roman"/>
                <w:color w:val="auto"/>
                <w:sz w:val="22"/>
                <w:szCs w:val="22"/>
                <w:lang w:val="ro-RO"/>
              </w:rPr>
              <w:t>Ferme jug,şarpante.</w:t>
            </w:r>
          </w:p>
        </w:tc>
        <w:tc>
          <w:tcPr>
            <w:tcW w:w="1271" w:type="dxa"/>
          </w:tcPr>
          <w:p w:rsidR="00686A90" w:rsidRPr="00FC652B" w:rsidRDefault="00686A90" w:rsidP="00FC652B">
            <w:pPr>
              <w:spacing w:after="0" w:afterAutospacing="0" w:line="240" w:lineRule="auto"/>
              <w:jc w:val="center"/>
              <w:rPr>
                <w:rFonts w:ascii="Calibri" w:hAnsi="Calibri"/>
                <w:bCs/>
                <w:color w:val="auto"/>
                <w:sz w:val="22"/>
                <w:szCs w:val="22"/>
                <w:lang w:val="ro-RO"/>
              </w:rPr>
            </w:pPr>
            <w:r>
              <w:rPr>
                <w:rFonts w:ascii="Calibri" w:hAnsi="Calibri"/>
                <w:bCs/>
                <w:color w:val="auto"/>
                <w:sz w:val="22"/>
                <w:szCs w:val="22"/>
                <w:lang w:val="ro-RO"/>
              </w:rPr>
              <w:t>2</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rPr>
            </w:pPr>
          </w:p>
        </w:tc>
      </w:tr>
      <w:tr w:rsidR="00686A90" w:rsidRPr="00FC652B" w:rsidTr="00B4367C">
        <w:trPr>
          <w:gridAfter w:val="1"/>
          <w:wAfter w:w="2557" w:type="dxa"/>
        </w:trPr>
        <w:tc>
          <w:tcPr>
            <w:tcW w:w="603" w:type="dxa"/>
          </w:tcPr>
          <w:p w:rsidR="00686A90" w:rsidRPr="009853AC" w:rsidRDefault="00686A90" w:rsidP="000F7FA8">
            <w:pPr>
              <w:spacing w:after="0" w:afterAutospacing="0" w:line="240" w:lineRule="auto"/>
              <w:rPr>
                <w:rFonts w:ascii="Times New Roman" w:hAnsi="Times New Roman"/>
                <w:sz w:val="22"/>
                <w:szCs w:val="22"/>
                <w:lang w:val="ro-MO"/>
              </w:rPr>
            </w:pPr>
            <w:r>
              <w:rPr>
                <w:rFonts w:ascii="Times New Roman" w:hAnsi="Times New Roman"/>
                <w:color w:val="auto"/>
                <w:sz w:val="22"/>
                <w:szCs w:val="22"/>
                <w:lang w:val="ro-RO"/>
              </w:rPr>
              <w:t>T6</w:t>
            </w:r>
          </w:p>
        </w:tc>
        <w:tc>
          <w:tcPr>
            <w:tcW w:w="7278" w:type="dxa"/>
            <w:gridSpan w:val="2"/>
          </w:tcPr>
          <w:p w:rsidR="00686A90" w:rsidRPr="009853AC" w:rsidRDefault="00686A90" w:rsidP="000F7FA8">
            <w:pPr>
              <w:spacing w:after="0" w:afterAutospacing="0" w:line="240" w:lineRule="auto"/>
              <w:rPr>
                <w:rFonts w:ascii="Times New Roman" w:hAnsi="Times New Roman"/>
                <w:color w:val="auto"/>
                <w:sz w:val="22"/>
                <w:szCs w:val="22"/>
                <w:lang w:val="ro-RO"/>
              </w:rPr>
            </w:pPr>
            <w:r w:rsidRPr="009853AC">
              <w:rPr>
                <w:rFonts w:ascii="Times New Roman" w:hAnsi="Times New Roman"/>
                <w:sz w:val="22"/>
                <w:szCs w:val="22"/>
                <w:lang w:val="ro-MO"/>
              </w:rPr>
              <w:t>Elemente de închidere ale acoperişului.</w:t>
            </w:r>
            <w:r w:rsidR="00B439B6">
              <w:rPr>
                <w:rFonts w:ascii="Times New Roman" w:hAnsi="Times New Roman"/>
                <w:sz w:val="22"/>
                <w:szCs w:val="22"/>
                <w:lang w:val="ro-MO"/>
              </w:rPr>
              <w:t xml:space="preserve"> </w:t>
            </w:r>
            <w:r w:rsidRPr="009853AC">
              <w:rPr>
                <w:rFonts w:ascii="Times New Roman" w:hAnsi="Times New Roman"/>
                <w:sz w:val="22"/>
                <w:szCs w:val="22"/>
                <w:lang w:val="ro-MO"/>
              </w:rPr>
              <w:t>Generalităţi.</w:t>
            </w:r>
            <w:r w:rsidR="00B439B6">
              <w:rPr>
                <w:rFonts w:ascii="Times New Roman" w:hAnsi="Times New Roman"/>
                <w:sz w:val="22"/>
                <w:szCs w:val="22"/>
                <w:lang w:val="ro-MO"/>
              </w:rPr>
              <w:t xml:space="preserve"> </w:t>
            </w:r>
            <w:r w:rsidRPr="009853AC">
              <w:rPr>
                <w:rFonts w:ascii="Times New Roman" w:hAnsi="Times New Roman"/>
                <w:sz w:val="22"/>
                <w:szCs w:val="22"/>
                <w:lang w:val="ro-MO"/>
              </w:rPr>
              <w:t>Clasificarea elementelor de închidere .</w:t>
            </w:r>
          </w:p>
        </w:tc>
        <w:tc>
          <w:tcPr>
            <w:tcW w:w="1271" w:type="dxa"/>
          </w:tcPr>
          <w:p w:rsidR="00686A90" w:rsidRPr="00FC652B" w:rsidRDefault="00686A90" w:rsidP="00FC652B">
            <w:pPr>
              <w:spacing w:after="0" w:afterAutospacing="0" w:line="240" w:lineRule="auto"/>
              <w:jc w:val="center"/>
              <w:rPr>
                <w:rFonts w:ascii="Calibri" w:hAnsi="Calibri"/>
                <w:bCs/>
                <w:color w:val="auto"/>
                <w:sz w:val="22"/>
                <w:szCs w:val="22"/>
              </w:rPr>
            </w:pPr>
            <w:r>
              <w:rPr>
                <w:rFonts w:ascii="Calibri" w:hAnsi="Calibri"/>
                <w:bCs/>
                <w:color w:val="auto"/>
                <w:sz w:val="22"/>
                <w:szCs w:val="22"/>
              </w:rPr>
              <w:t>2</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rPr>
            </w:pPr>
          </w:p>
        </w:tc>
      </w:tr>
      <w:tr w:rsidR="00686A90" w:rsidRPr="00FC652B" w:rsidTr="00B4367C">
        <w:trPr>
          <w:gridAfter w:val="1"/>
          <w:wAfter w:w="2557" w:type="dxa"/>
        </w:trPr>
        <w:tc>
          <w:tcPr>
            <w:tcW w:w="603" w:type="dxa"/>
          </w:tcPr>
          <w:p w:rsidR="00686A90" w:rsidRPr="009853AC" w:rsidRDefault="00686A90" w:rsidP="000F7FA8">
            <w:pPr>
              <w:spacing w:after="0" w:afterAutospacing="0" w:line="240" w:lineRule="auto"/>
              <w:rPr>
                <w:rFonts w:ascii="Times New Roman" w:hAnsi="Times New Roman"/>
                <w:sz w:val="22"/>
                <w:szCs w:val="22"/>
                <w:lang w:val="fr-FR"/>
              </w:rPr>
            </w:pPr>
            <w:r>
              <w:rPr>
                <w:rFonts w:ascii="Times New Roman" w:hAnsi="Times New Roman"/>
                <w:color w:val="auto"/>
                <w:sz w:val="22"/>
                <w:szCs w:val="22"/>
                <w:lang w:val="ro-RO"/>
              </w:rPr>
              <w:t>T7</w:t>
            </w:r>
          </w:p>
        </w:tc>
        <w:tc>
          <w:tcPr>
            <w:tcW w:w="7278" w:type="dxa"/>
            <w:gridSpan w:val="2"/>
          </w:tcPr>
          <w:p w:rsidR="00686A90" w:rsidRPr="009853AC" w:rsidRDefault="00686A90" w:rsidP="000F7FA8">
            <w:pPr>
              <w:spacing w:after="0" w:afterAutospacing="0" w:line="240" w:lineRule="auto"/>
              <w:rPr>
                <w:rFonts w:ascii="Times New Roman" w:hAnsi="Times New Roman"/>
                <w:sz w:val="22"/>
                <w:szCs w:val="22"/>
                <w:lang w:val="fr-FR"/>
              </w:rPr>
            </w:pPr>
            <w:proofErr w:type="spellStart"/>
            <w:r w:rsidRPr="009853AC">
              <w:rPr>
                <w:rFonts w:ascii="Times New Roman" w:hAnsi="Times New Roman"/>
                <w:sz w:val="22"/>
                <w:szCs w:val="22"/>
                <w:lang w:val="fr-FR"/>
              </w:rPr>
              <w:t>Pereţii</w:t>
            </w:r>
            <w:proofErr w:type="spellEnd"/>
            <w:r w:rsidRPr="009853AC">
              <w:rPr>
                <w:rFonts w:ascii="Times New Roman" w:hAnsi="Times New Roman"/>
                <w:sz w:val="22"/>
                <w:szCs w:val="22"/>
                <w:lang w:val="fr-FR"/>
              </w:rPr>
              <w:t xml:space="preserve"> </w:t>
            </w:r>
            <w:proofErr w:type="spellStart"/>
            <w:r w:rsidRPr="009853AC">
              <w:rPr>
                <w:rFonts w:ascii="Times New Roman" w:hAnsi="Times New Roman"/>
                <w:sz w:val="22"/>
                <w:szCs w:val="22"/>
                <w:lang w:val="fr-FR"/>
              </w:rPr>
              <w:t>clădirilor</w:t>
            </w:r>
            <w:proofErr w:type="spellEnd"/>
            <w:r w:rsidRPr="009853AC">
              <w:rPr>
                <w:rFonts w:ascii="Times New Roman" w:hAnsi="Times New Roman"/>
                <w:sz w:val="22"/>
                <w:szCs w:val="22"/>
                <w:lang w:val="fr-FR"/>
              </w:rPr>
              <w:t xml:space="preserve"> </w:t>
            </w:r>
            <w:proofErr w:type="spellStart"/>
            <w:r w:rsidRPr="009853AC">
              <w:rPr>
                <w:rFonts w:ascii="Times New Roman" w:hAnsi="Times New Roman"/>
                <w:sz w:val="22"/>
                <w:szCs w:val="22"/>
                <w:lang w:val="fr-FR"/>
              </w:rPr>
              <w:t>industriale</w:t>
            </w:r>
            <w:proofErr w:type="spellEnd"/>
            <w:r w:rsidRPr="009853AC">
              <w:rPr>
                <w:rFonts w:ascii="Times New Roman" w:hAnsi="Times New Roman"/>
                <w:sz w:val="22"/>
                <w:szCs w:val="22"/>
                <w:lang w:val="fr-FR"/>
              </w:rPr>
              <w:t>.</w:t>
            </w:r>
            <w:r w:rsidR="00B439B6">
              <w:rPr>
                <w:rFonts w:ascii="Times New Roman" w:hAnsi="Times New Roman"/>
                <w:sz w:val="22"/>
                <w:szCs w:val="22"/>
                <w:lang w:val="fr-FR"/>
              </w:rPr>
              <w:t xml:space="preserve"> </w:t>
            </w:r>
            <w:proofErr w:type="spellStart"/>
            <w:r w:rsidR="00B439B6">
              <w:rPr>
                <w:rFonts w:ascii="Times New Roman" w:hAnsi="Times New Roman"/>
                <w:sz w:val="22"/>
                <w:szCs w:val="22"/>
                <w:lang w:val="fr-FR"/>
              </w:rPr>
              <w:t>Exigenţe</w:t>
            </w:r>
            <w:proofErr w:type="spellEnd"/>
            <w:r w:rsidR="00B439B6">
              <w:rPr>
                <w:rFonts w:ascii="Times New Roman" w:hAnsi="Times New Roman"/>
                <w:sz w:val="22"/>
                <w:szCs w:val="22"/>
                <w:lang w:val="fr-FR"/>
              </w:rPr>
              <w:t xml:space="preserve"> </w:t>
            </w:r>
            <w:proofErr w:type="spellStart"/>
            <w:r w:rsidR="00B439B6">
              <w:rPr>
                <w:rFonts w:ascii="Times New Roman" w:hAnsi="Times New Roman"/>
                <w:sz w:val="22"/>
                <w:szCs w:val="22"/>
                <w:lang w:val="fr-FR"/>
              </w:rPr>
              <w:t>tehnice</w:t>
            </w:r>
            <w:proofErr w:type="spellEnd"/>
            <w:r w:rsidRPr="009853AC">
              <w:rPr>
                <w:rFonts w:ascii="Times New Roman" w:hAnsi="Times New Roman"/>
                <w:sz w:val="22"/>
                <w:szCs w:val="22"/>
                <w:lang w:val="fr-FR"/>
              </w:rPr>
              <w:t>.</w:t>
            </w:r>
            <w:r w:rsidR="00B439B6">
              <w:rPr>
                <w:rFonts w:ascii="Times New Roman" w:hAnsi="Times New Roman"/>
                <w:sz w:val="22"/>
                <w:szCs w:val="22"/>
                <w:lang w:val="fr-FR"/>
              </w:rPr>
              <w:t xml:space="preserve"> </w:t>
            </w:r>
            <w:proofErr w:type="spellStart"/>
            <w:r w:rsidRPr="009853AC">
              <w:rPr>
                <w:rFonts w:ascii="Times New Roman" w:hAnsi="Times New Roman"/>
                <w:sz w:val="22"/>
                <w:szCs w:val="22"/>
                <w:lang w:val="fr-FR"/>
              </w:rPr>
              <w:t>Soluţii</w:t>
            </w:r>
            <w:proofErr w:type="spellEnd"/>
            <w:r w:rsidRPr="009853AC">
              <w:rPr>
                <w:rFonts w:ascii="Times New Roman" w:hAnsi="Times New Roman"/>
                <w:sz w:val="22"/>
                <w:szCs w:val="22"/>
                <w:lang w:val="fr-FR"/>
              </w:rPr>
              <w:t xml:space="preserve"> constructive.</w:t>
            </w:r>
          </w:p>
        </w:tc>
        <w:tc>
          <w:tcPr>
            <w:tcW w:w="1271" w:type="dxa"/>
          </w:tcPr>
          <w:p w:rsidR="00686A90" w:rsidRPr="00FC652B" w:rsidRDefault="00686A90" w:rsidP="00FC652B">
            <w:pPr>
              <w:spacing w:after="0" w:afterAutospacing="0" w:line="240" w:lineRule="auto"/>
              <w:jc w:val="center"/>
              <w:rPr>
                <w:rFonts w:ascii="Calibri" w:hAnsi="Calibri"/>
                <w:bCs/>
                <w:color w:val="auto"/>
                <w:sz w:val="22"/>
                <w:szCs w:val="22"/>
              </w:rPr>
            </w:pPr>
            <w:r>
              <w:rPr>
                <w:rFonts w:ascii="Calibri" w:hAnsi="Calibri"/>
                <w:bCs/>
                <w:color w:val="auto"/>
                <w:sz w:val="22"/>
                <w:szCs w:val="22"/>
              </w:rPr>
              <w:t>2</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rPr>
            </w:pPr>
          </w:p>
        </w:tc>
      </w:tr>
      <w:tr w:rsidR="00686A90" w:rsidRPr="00FC652B" w:rsidTr="00B4367C">
        <w:trPr>
          <w:gridAfter w:val="1"/>
          <w:wAfter w:w="2557" w:type="dxa"/>
        </w:trPr>
        <w:tc>
          <w:tcPr>
            <w:tcW w:w="603" w:type="dxa"/>
          </w:tcPr>
          <w:p w:rsidR="00686A90" w:rsidRPr="009853AC" w:rsidRDefault="00686A90" w:rsidP="000F7FA8">
            <w:pPr>
              <w:spacing w:after="0" w:afterAutospacing="0" w:line="240" w:lineRule="auto"/>
              <w:rPr>
                <w:rFonts w:ascii="Times New Roman" w:hAnsi="Times New Roman"/>
                <w:color w:val="auto"/>
                <w:sz w:val="22"/>
                <w:szCs w:val="22"/>
                <w:lang w:val="ro-RO"/>
              </w:rPr>
            </w:pPr>
            <w:r>
              <w:rPr>
                <w:rFonts w:ascii="Times New Roman" w:hAnsi="Times New Roman"/>
                <w:color w:val="auto"/>
                <w:sz w:val="22"/>
                <w:szCs w:val="22"/>
                <w:lang w:val="ro-RO"/>
              </w:rPr>
              <w:t>T8</w:t>
            </w:r>
          </w:p>
        </w:tc>
        <w:tc>
          <w:tcPr>
            <w:tcW w:w="7278" w:type="dxa"/>
            <w:gridSpan w:val="2"/>
          </w:tcPr>
          <w:p w:rsidR="00686A90" w:rsidRPr="009853AC" w:rsidRDefault="00686A90" w:rsidP="000F7FA8">
            <w:pPr>
              <w:spacing w:after="0" w:afterAutospacing="0" w:line="240" w:lineRule="auto"/>
              <w:rPr>
                <w:rFonts w:ascii="Times New Roman" w:hAnsi="Times New Roman"/>
                <w:sz w:val="22"/>
                <w:szCs w:val="22"/>
                <w:lang w:val="fr-FR"/>
              </w:rPr>
            </w:pPr>
            <w:r>
              <w:rPr>
                <w:rFonts w:ascii="Times New Roman" w:hAnsi="Times New Roman"/>
                <w:color w:val="auto"/>
                <w:sz w:val="22"/>
                <w:szCs w:val="22"/>
                <w:lang w:val="ro-RO"/>
              </w:rPr>
              <w:t>Alte elemente constructive</w:t>
            </w:r>
            <w:r w:rsidRPr="009853AC">
              <w:rPr>
                <w:rFonts w:ascii="Times New Roman" w:hAnsi="Times New Roman"/>
                <w:color w:val="auto"/>
                <w:sz w:val="22"/>
                <w:szCs w:val="22"/>
                <w:lang w:val="ro-RO"/>
              </w:rPr>
              <w:t>,</w:t>
            </w:r>
            <w:r>
              <w:rPr>
                <w:rFonts w:ascii="Times New Roman" w:hAnsi="Times New Roman"/>
                <w:color w:val="auto"/>
                <w:sz w:val="22"/>
                <w:szCs w:val="22"/>
                <w:lang w:val="ro-RO"/>
              </w:rPr>
              <w:t xml:space="preserve"> uşi</w:t>
            </w:r>
            <w:r w:rsidRPr="009853AC">
              <w:rPr>
                <w:rFonts w:ascii="Times New Roman" w:hAnsi="Times New Roman"/>
                <w:color w:val="auto"/>
                <w:sz w:val="22"/>
                <w:szCs w:val="22"/>
                <w:lang w:val="ro-RO"/>
              </w:rPr>
              <w:t>,ferestre,</w:t>
            </w:r>
            <w:proofErr w:type="spellStart"/>
            <w:r w:rsidRPr="009853AC">
              <w:rPr>
                <w:rFonts w:ascii="Times New Roman" w:hAnsi="Times New Roman"/>
                <w:color w:val="auto"/>
                <w:sz w:val="22"/>
                <w:szCs w:val="22"/>
                <w:lang w:val="ro-RO"/>
              </w:rPr>
              <w:t>porţi.Hale</w:t>
            </w:r>
            <w:proofErr w:type="spellEnd"/>
            <w:r w:rsidRPr="009853AC">
              <w:rPr>
                <w:rFonts w:ascii="Times New Roman" w:hAnsi="Times New Roman"/>
                <w:color w:val="auto"/>
                <w:sz w:val="22"/>
                <w:szCs w:val="22"/>
                <w:lang w:val="ro-RO"/>
              </w:rPr>
              <w:t xml:space="preserve"> </w:t>
            </w:r>
            <w:proofErr w:type="spellStart"/>
            <w:r w:rsidRPr="009853AC">
              <w:rPr>
                <w:rFonts w:ascii="Times New Roman" w:hAnsi="Times New Roman"/>
                <w:color w:val="auto"/>
                <w:sz w:val="22"/>
                <w:szCs w:val="22"/>
                <w:lang w:val="ro-RO"/>
              </w:rPr>
              <w:t>etejate</w:t>
            </w:r>
            <w:proofErr w:type="spellEnd"/>
            <w:r w:rsidRPr="009853AC">
              <w:rPr>
                <w:rFonts w:ascii="Times New Roman" w:hAnsi="Times New Roman"/>
                <w:color w:val="auto"/>
                <w:sz w:val="22"/>
                <w:szCs w:val="22"/>
                <w:lang w:val="ro-RO"/>
              </w:rPr>
              <w:t>.</w:t>
            </w:r>
          </w:p>
        </w:tc>
        <w:tc>
          <w:tcPr>
            <w:tcW w:w="1271" w:type="dxa"/>
          </w:tcPr>
          <w:p w:rsidR="00686A90" w:rsidRPr="00FC652B" w:rsidRDefault="00686A90" w:rsidP="00FC652B">
            <w:pPr>
              <w:spacing w:after="0" w:afterAutospacing="0" w:line="240" w:lineRule="auto"/>
              <w:jc w:val="center"/>
              <w:rPr>
                <w:rFonts w:ascii="Calibri" w:hAnsi="Calibri"/>
                <w:bCs/>
                <w:color w:val="auto"/>
                <w:sz w:val="22"/>
                <w:szCs w:val="22"/>
              </w:rPr>
            </w:pPr>
            <w:r>
              <w:rPr>
                <w:rFonts w:ascii="Calibri" w:hAnsi="Calibri"/>
                <w:bCs/>
                <w:color w:val="auto"/>
                <w:sz w:val="22"/>
                <w:szCs w:val="22"/>
              </w:rPr>
              <w:t>1</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rPr>
            </w:pPr>
          </w:p>
        </w:tc>
      </w:tr>
      <w:tr w:rsidR="00686A90" w:rsidRPr="00FC652B" w:rsidTr="00B4367C">
        <w:trPr>
          <w:gridAfter w:val="1"/>
          <w:wAfter w:w="2557" w:type="dxa"/>
        </w:trPr>
        <w:tc>
          <w:tcPr>
            <w:tcW w:w="603" w:type="dxa"/>
          </w:tcPr>
          <w:p w:rsidR="00686A90" w:rsidRPr="009853AC" w:rsidRDefault="00686A90" w:rsidP="000F7FA8">
            <w:pPr>
              <w:spacing w:line="240" w:lineRule="auto"/>
              <w:rPr>
                <w:rFonts w:ascii="Times New Roman" w:hAnsi="Times New Roman"/>
                <w:sz w:val="22"/>
                <w:szCs w:val="22"/>
              </w:rPr>
            </w:pPr>
            <w:r>
              <w:rPr>
                <w:rFonts w:ascii="Times New Roman" w:hAnsi="Times New Roman"/>
                <w:color w:val="auto"/>
                <w:sz w:val="22"/>
                <w:szCs w:val="22"/>
                <w:lang w:val="ro-RO"/>
              </w:rPr>
              <w:t>T9</w:t>
            </w:r>
          </w:p>
        </w:tc>
        <w:tc>
          <w:tcPr>
            <w:tcW w:w="7278" w:type="dxa"/>
            <w:gridSpan w:val="2"/>
          </w:tcPr>
          <w:p w:rsidR="00686A90" w:rsidRPr="009853AC" w:rsidRDefault="00686A90" w:rsidP="000F7FA8">
            <w:pPr>
              <w:spacing w:line="240" w:lineRule="auto"/>
              <w:rPr>
                <w:rFonts w:ascii="Times New Roman" w:hAnsi="Times New Roman"/>
                <w:sz w:val="22"/>
                <w:szCs w:val="22"/>
                <w:lang w:val="ro-RO"/>
              </w:rPr>
            </w:pPr>
            <w:proofErr w:type="spellStart"/>
            <w:r w:rsidRPr="009853AC">
              <w:rPr>
                <w:rFonts w:ascii="Times New Roman" w:hAnsi="Times New Roman"/>
                <w:sz w:val="22"/>
                <w:szCs w:val="22"/>
                <w:lang w:val="fr-FR"/>
              </w:rPr>
              <w:t>Recomanda</w:t>
            </w:r>
            <w:proofErr w:type="spellEnd"/>
            <w:r w:rsidRPr="009853AC">
              <w:rPr>
                <w:rFonts w:ascii="Times New Roman" w:hAnsi="Times New Roman"/>
                <w:sz w:val="22"/>
                <w:szCs w:val="22"/>
                <w:lang w:val="ro-RO"/>
              </w:rPr>
              <w:t>ţ</w:t>
            </w:r>
            <w:r w:rsidRPr="009853AC">
              <w:rPr>
                <w:rFonts w:ascii="Times New Roman" w:hAnsi="Times New Roman"/>
                <w:sz w:val="22"/>
                <w:szCs w:val="22"/>
                <w:lang w:val="fr-FR"/>
              </w:rPr>
              <w:t xml:space="preserve">ii </w:t>
            </w:r>
            <w:proofErr w:type="spellStart"/>
            <w:r w:rsidRPr="009853AC">
              <w:rPr>
                <w:rFonts w:ascii="Times New Roman" w:hAnsi="Times New Roman"/>
                <w:sz w:val="22"/>
                <w:szCs w:val="22"/>
                <w:lang w:val="fr-FR"/>
              </w:rPr>
              <w:t>generale</w:t>
            </w:r>
            <w:proofErr w:type="spellEnd"/>
            <w:r w:rsidRPr="009853AC">
              <w:rPr>
                <w:rFonts w:ascii="Times New Roman" w:hAnsi="Times New Roman"/>
                <w:sz w:val="22"/>
                <w:szCs w:val="22"/>
                <w:lang w:val="fr-FR"/>
              </w:rPr>
              <w:t xml:space="preserve"> </w:t>
            </w:r>
            <w:proofErr w:type="spellStart"/>
            <w:r w:rsidRPr="009853AC">
              <w:rPr>
                <w:rFonts w:ascii="Times New Roman" w:hAnsi="Times New Roman"/>
                <w:sz w:val="22"/>
                <w:szCs w:val="22"/>
                <w:lang w:val="fr-FR"/>
              </w:rPr>
              <w:t>referitor</w:t>
            </w:r>
            <w:proofErr w:type="spellEnd"/>
            <w:r w:rsidRPr="009853AC">
              <w:rPr>
                <w:rFonts w:ascii="Times New Roman" w:hAnsi="Times New Roman"/>
                <w:sz w:val="22"/>
                <w:szCs w:val="22"/>
                <w:lang w:val="fr-FR"/>
              </w:rPr>
              <w:t xml:space="preserve"> la </w:t>
            </w:r>
            <w:proofErr w:type="spellStart"/>
            <w:r w:rsidRPr="009853AC">
              <w:rPr>
                <w:rFonts w:ascii="Times New Roman" w:hAnsi="Times New Roman"/>
                <w:sz w:val="22"/>
                <w:szCs w:val="22"/>
                <w:lang w:val="fr-FR"/>
              </w:rPr>
              <w:t>proiectarea</w:t>
            </w:r>
            <w:proofErr w:type="spellEnd"/>
            <w:r w:rsidRPr="009853AC">
              <w:rPr>
                <w:rFonts w:ascii="Times New Roman" w:hAnsi="Times New Roman"/>
                <w:sz w:val="22"/>
                <w:szCs w:val="22"/>
                <w:lang w:val="fr-FR"/>
              </w:rPr>
              <w:t xml:space="preserve"> </w:t>
            </w:r>
            <w:proofErr w:type="spellStart"/>
            <w:r w:rsidRPr="009853AC">
              <w:rPr>
                <w:rFonts w:ascii="Times New Roman" w:hAnsi="Times New Roman"/>
                <w:sz w:val="22"/>
                <w:szCs w:val="22"/>
                <w:lang w:val="fr-FR"/>
              </w:rPr>
              <w:t>întreprinderilor</w:t>
            </w:r>
            <w:proofErr w:type="spellEnd"/>
            <w:r w:rsidRPr="009853AC">
              <w:rPr>
                <w:rFonts w:ascii="Times New Roman" w:hAnsi="Times New Roman"/>
                <w:sz w:val="22"/>
                <w:szCs w:val="22"/>
                <w:lang w:val="fr-FR"/>
              </w:rPr>
              <w:t xml:space="preserve"> </w:t>
            </w:r>
            <w:proofErr w:type="spellStart"/>
            <w:r w:rsidRPr="009853AC">
              <w:rPr>
                <w:rFonts w:ascii="Times New Roman" w:hAnsi="Times New Roman"/>
                <w:sz w:val="22"/>
                <w:szCs w:val="22"/>
                <w:lang w:val="fr-FR"/>
              </w:rPr>
              <w:t>din</w:t>
            </w:r>
            <w:proofErr w:type="spellEnd"/>
            <w:r w:rsidRPr="009853AC">
              <w:rPr>
                <w:rFonts w:ascii="Times New Roman" w:hAnsi="Times New Roman"/>
                <w:sz w:val="22"/>
                <w:szCs w:val="22"/>
                <w:lang w:val="fr-FR"/>
              </w:rPr>
              <w:t xml:space="preserve"> </w:t>
            </w:r>
            <w:proofErr w:type="spellStart"/>
            <w:r w:rsidRPr="009853AC">
              <w:rPr>
                <w:rFonts w:ascii="Times New Roman" w:hAnsi="Times New Roman"/>
                <w:sz w:val="22"/>
                <w:szCs w:val="22"/>
                <w:lang w:val="fr-FR"/>
              </w:rPr>
              <w:t>industria</w:t>
            </w:r>
            <w:proofErr w:type="spellEnd"/>
            <w:r w:rsidRPr="009853AC">
              <w:rPr>
                <w:rFonts w:ascii="Times New Roman" w:hAnsi="Times New Roman"/>
                <w:sz w:val="22"/>
                <w:szCs w:val="22"/>
                <w:lang w:val="fr-FR"/>
              </w:rPr>
              <w:t xml:space="preserve"> </w:t>
            </w:r>
            <w:proofErr w:type="spellStart"/>
            <w:r w:rsidRPr="009853AC">
              <w:rPr>
                <w:rFonts w:ascii="Times New Roman" w:hAnsi="Times New Roman"/>
                <w:sz w:val="22"/>
                <w:szCs w:val="22"/>
                <w:lang w:val="fr-FR"/>
              </w:rPr>
              <w:t>alimentară</w:t>
            </w:r>
            <w:proofErr w:type="spellEnd"/>
          </w:p>
        </w:tc>
        <w:tc>
          <w:tcPr>
            <w:tcW w:w="1271" w:type="dxa"/>
          </w:tcPr>
          <w:p w:rsidR="00686A90" w:rsidRPr="00FC652B" w:rsidRDefault="00686A90" w:rsidP="00FC652B">
            <w:pPr>
              <w:spacing w:after="0" w:afterAutospacing="0" w:line="240" w:lineRule="auto"/>
              <w:jc w:val="center"/>
              <w:rPr>
                <w:rFonts w:ascii="Calibri" w:hAnsi="Calibri"/>
                <w:bCs/>
                <w:color w:val="auto"/>
                <w:sz w:val="22"/>
                <w:szCs w:val="22"/>
              </w:rPr>
            </w:pPr>
            <w:r>
              <w:rPr>
                <w:rFonts w:ascii="Calibri" w:hAnsi="Calibri"/>
                <w:bCs/>
                <w:color w:val="auto"/>
                <w:sz w:val="22"/>
                <w:szCs w:val="22"/>
              </w:rPr>
              <w:t>2</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rPr>
            </w:pPr>
            <w:r>
              <w:rPr>
                <w:rFonts w:ascii="Calibri" w:hAnsi="Calibri"/>
                <w:bCs/>
                <w:color w:val="auto"/>
                <w:sz w:val="22"/>
                <w:szCs w:val="22"/>
              </w:rPr>
              <w:t>2</w:t>
            </w:r>
          </w:p>
        </w:tc>
      </w:tr>
      <w:tr w:rsidR="00686A90" w:rsidRPr="00FC652B" w:rsidTr="00B4367C">
        <w:trPr>
          <w:gridAfter w:val="1"/>
          <w:wAfter w:w="2557" w:type="dxa"/>
        </w:trPr>
        <w:tc>
          <w:tcPr>
            <w:tcW w:w="603" w:type="dxa"/>
          </w:tcPr>
          <w:p w:rsidR="00686A90" w:rsidRPr="009853AC" w:rsidRDefault="00686A90" w:rsidP="000F7FA8">
            <w:pPr>
              <w:spacing w:line="240" w:lineRule="auto"/>
              <w:rPr>
                <w:rFonts w:ascii="Times New Roman" w:hAnsi="Times New Roman"/>
                <w:sz w:val="22"/>
                <w:szCs w:val="22"/>
                <w:lang w:val="fr-FR"/>
              </w:rPr>
            </w:pPr>
            <w:r>
              <w:rPr>
                <w:rFonts w:ascii="Times New Roman" w:hAnsi="Times New Roman"/>
                <w:color w:val="auto"/>
                <w:sz w:val="22"/>
                <w:szCs w:val="22"/>
                <w:lang w:val="ro-RO"/>
              </w:rPr>
              <w:t>T10</w:t>
            </w:r>
          </w:p>
        </w:tc>
        <w:tc>
          <w:tcPr>
            <w:tcW w:w="7278" w:type="dxa"/>
            <w:gridSpan w:val="2"/>
          </w:tcPr>
          <w:p w:rsidR="00686A90" w:rsidRPr="009853AC" w:rsidRDefault="00686A90" w:rsidP="000F7FA8">
            <w:pPr>
              <w:spacing w:line="240" w:lineRule="auto"/>
              <w:rPr>
                <w:rFonts w:ascii="Times New Roman" w:hAnsi="Times New Roman"/>
                <w:sz w:val="22"/>
                <w:szCs w:val="22"/>
              </w:rPr>
            </w:pPr>
            <w:proofErr w:type="spellStart"/>
            <w:r w:rsidRPr="009853AC">
              <w:rPr>
                <w:rFonts w:ascii="Times New Roman" w:hAnsi="Times New Roman"/>
                <w:sz w:val="22"/>
                <w:szCs w:val="22"/>
              </w:rPr>
              <w:t>Argumentareatehnică</w:t>
            </w:r>
            <w:proofErr w:type="spellEnd"/>
            <w:r w:rsidRPr="009853AC">
              <w:rPr>
                <w:rFonts w:ascii="Times New Roman" w:hAnsi="Times New Roman"/>
                <w:sz w:val="22"/>
                <w:szCs w:val="22"/>
              </w:rPr>
              <w:t xml:space="preserve"> a </w:t>
            </w:r>
            <w:proofErr w:type="spellStart"/>
            <w:r w:rsidRPr="009853AC">
              <w:rPr>
                <w:rFonts w:ascii="Times New Roman" w:hAnsi="Times New Roman"/>
                <w:sz w:val="22"/>
                <w:szCs w:val="22"/>
              </w:rPr>
              <w:t>construiriisaureconstruiriiîntreprinderilor</w:t>
            </w:r>
            <w:proofErr w:type="spellEnd"/>
          </w:p>
        </w:tc>
        <w:tc>
          <w:tcPr>
            <w:tcW w:w="1271" w:type="dxa"/>
          </w:tcPr>
          <w:p w:rsidR="00686A90" w:rsidRPr="00FC652B" w:rsidRDefault="00686A90" w:rsidP="00FC652B">
            <w:pPr>
              <w:spacing w:after="0" w:afterAutospacing="0" w:line="240" w:lineRule="auto"/>
              <w:jc w:val="center"/>
              <w:rPr>
                <w:rFonts w:ascii="Calibri" w:hAnsi="Calibri"/>
                <w:bCs/>
                <w:color w:val="auto"/>
                <w:sz w:val="22"/>
                <w:szCs w:val="22"/>
              </w:rPr>
            </w:pPr>
            <w:r>
              <w:rPr>
                <w:rFonts w:ascii="Calibri" w:hAnsi="Calibri"/>
                <w:bCs/>
                <w:color w:val="auto"/>
                <w:sz w:val="22"/>
                <w:szCs w:val="22"/>
              </w:rPr>
              <w:t>2</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rPr>
            </w:pPr>
            <w:r>
              <w:rPr>
                <w:rFonts w:ascii="Calibri" w:hAnsi="Calibri"/>
                <w:bCs/>
                <w:color w:val="auto"/>
                <w:sz w:val="22"/>
                <w:szCs w:val="22"/>
              </w:rPr>
              <w:t>2</w:t>
            </w:r>
          </w:p>
        </w:tc>
      </w:tr>
      <w:tr w:rsidR="00686A90" w:rsidRPr="00FC652B" w:rsidTr="00B4367C">
        <w:trPr>
          <w:gridAfter w:val="1"/>
          <w:wAfter w:w="2557" w:type="dxa"/>
        </w:trPr>
        <w:tc>
          <w:tcPr>
            <w:tcW w:w="603" w:type="dxa"/>
          </w:tcPr>
          <w:p w:rsidR="00686A90" w:rsidRPr="009853AC" w:rsidRDefault="00686A90" w:rsidP="000F7FA8">
            <w:pPr>
              <w:spacing w:line="240" w:lineRule="auto"/>
              <w:rPr>
                <w:rFonts w:ascii="Times New Roman" w:hAnsi="Times New Roman"/>
                <w:sz w:val="22"/>
                <w:szCs w:val="22"/>
                <w:lang w:val="fr-FR"/>
              </w:rPr>
            </w:pPr>
            <w:r>
              <w:rPr>
                <w:rFonts w:ascii="Times New Roman" w:hAnsi="Times New Roman"/>
                <w:color w:val="auto"/>
                <w:sz w:val="22"/>
                <w:szCs w:val="22"/>
                <w:lang w:val="ro-RO"/>
              </w:rPr>
              <w:t>T11</w:t>
            </w:r>
          </w:p>
        </w:tc>
        <w:tc>
          <w:tcPr>
            <w:tcW w:w="7278" w:type="dxa"/>
            <w:gridSpan w:val="2"/>
          </w:tcPr>
          <w:p w:rsidR="00686A90" w:rsidRPr="009853AC" w:rsidRDefault="00686A90" w:rsidP="000F7FA8">
            <w:pPr>
              <w:spacing w:line="240" w:lineRule="auto"/>
              <w:rPr>
                <w:rFonts w:ascii="Times New Roman" w:hAnsi="Times New Roman"/>
                <w:sz w:val="22"/>
                <w:szCs w:val="22"/>
                <w:lang w:val="fr-FR"/>
              </w:rPr>
            </w:pPr>
            <w:proofErr w:type="spellStart"/>
            <w:r w:rsidRPr="009853AC">
              <w:rPr>
                <w:rFonts w:ascii="Times New Roman" w:hAnsi="Times New Roman"/>
                <w:sz w:val="22"/>
                <w:szCs w:val="22"/>
              </w:rPr>
              <w:t>Proiectareatehnologică</w:t>
            </w:r>
            <w:proofErr w:type="spellEnd"/>
            <w:r w:rsidRPr="009853AC">
              <w:rPr>
                <w:rFonts w:ascii="Times New Roman" w:hAnsi="Times New Roman"/>
                <w:sz w:val="22"/>
                <w:szCs w:val="22"/>
              </w:rPr>
              <w:t xml:space="preserve"> a </w:t>
            </w:r>
            <w:proofErr w:type="spellStart"/>
            <w:r w:rsidRPr="009853AC">
              <w:rPr>
                <w:rFonts w:ascii="Times New Roman" w:hAnsi="Times New Roman"/>
                <w:sz w:val="22"/>
                <w:szCs w:val="22"/>
              </w:rPr>
              <w:t>întreprinderilorşicalcululconsumului</w:t>
            </w:r>
            <w:proofErr w:type="spellEnd"/>
            <w:r w:rsidRPr="009853AC">
              <w:rPr>
                <w:rFonts w:ascii="Times New Roman" w:hAnsi="Times New Roman"/>
                <w:sz w:val="22"/>
                <w:szCs w:val="22"/>
              </w:rPr>
              <w:t xml:space="preserve"> de </w:t>
            </w:r>
            <w:proofErr w:type="spellStart"/>
            <w:r w:rsidRPr="009853AC">
              <w:rPr>
                <w:rFonts w:ascii="Times New Roman" w:hAnsi="Times New Roman"/>
                <w:sz w:val="22"/>
                <w:szCs w:val="22"/>
              </w:rPr>
              <w:t>producţie</w:t>
            </w:r>
            <w:proofErr w:type="spellEnd"/>
          </w:p>
        </w:tc>
        <w:tc>
          <w:tcPr>
            <w:tcW w:w="1271" w:type="dxa"/>
          </w:tcPr>
          <w:p w:rsidR="00686A90" w:rsidRPr="00FC652B" w:rsidRDefault="00686A90" w:rsidP="00FC652B">
            <w:pPr>
              <w:spacing w:after="0" w:afterAutospacing="0" w:line="240" w:lineRule="auto"/>
              <w:jc w:val="center"/>
              <w:rPr>
                <w:rFonts w:ascii="Calibri" w:hAnsi="Calibri"/>
                <w:bCs/>
                <w:color w:val="auto"/>
                <w:sz w:val="22"/>
                <w:szCs w:val="22"/>
                <w:lang w:val="fr-FR"/>
              </w:rPr>
            </w:pPr>
            <w:r>
              <w:rPr>
                <w:rFonts w:ascii="Calibri" w:hAnsi="Calibri"/>
                <w:bCs/>
                <w:color w:val="auto"/>
                <w:sz w:val="22"/>
                <w:szCs w:val="22"/>
                <w:lang w:val="fr-FR"/>
              </w:rPr>
              <w:t>2</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lang w:val="fr-FR"/>
              </w:rPr>
            </w:pPr>
            <w:r>
              <w:rPr>
                <w:rFonts w:ascii="Calibri" w:hAnsi="Calibri"/>
                <w:bCs/>
                <w:color w:val="auto"/>
                <w:sz w:val="22"/>
                <w:szCs w:val="22"/>
                <w:lang w:val="fr-FR"/>
              </w:rPr>
              <w:t>2</w:t>
            </w:r>
          </w:p>
        </w:tc>
      </w:tr>
      <w:tr w:rsidR="00686A90" w:rsidRPr="00FC652B" w:rsidTr="00B4367C">
        <w:trPr>
          <w:gridAfter w:val="1"/>
          <w:wAfter w:w="2557" w:type="dxa"/>
        </w:trPr>
        <w:tc>
          <w:tcPr>
            <w:tcW w:w="603" w:type="dxa"/>
          </w:tcPr>
          <w:p w:rsidR="00686A90" w:rsidRPr="009853AC" w:rsidRDefault="00686A90" w:rsidP="000F7FA8">
            <w:pPr>
              <w:spacing w:line="240" w:lineRule="auto"/>
              <w:rPr>
                <w:rFonts w:ascii="Times New Roman" w:hAnsi="Times New Roman"/>
                <w:sz w:val="22"/>
                <w:szCs w:val="22"/>
                <w:lang w:val="fr-FR"/>
              </w:rPr>
            </w:pPr>
            <w:r>
              <w:rPr>
                <w:rFonts w:ascii="Times New Roman" w:hAnsi="Times New Roman"/>
                <w:color w:val="auto"/>
                <w:sz w:val="22"/>
                <w:szCs w:val="22"/>
                <w:lang w:val="ro-RO"/>
              </w:rPr>
              <w:t>T12</w:t>
            </w:r>
          </w:p>
        </w:tc>
        <w:tc>
          <w:tcPr>
            <w:tcW w:w="7278" w:type="dxa"/>
            <w:gridSpan w:val="2"/>
          </w:tcPr>
          <w:p w:rsidR="00686A90" w:rsidRPr="009853AC" w:rsidRDefault="00686A90" w:rsidP="000F7FA8">
            <w:pPr>
              <w:spacing w:line="240" w:lineRule="auto"/>
              <w:rPr>
                <w:rFonts w:ascii="Times New Roman" w:hAnsi="Times New Roman"/>
                <w:sz w:val="22"/>
                <w:szCs w:val="22"/>
                <w:lang w:val="fr-FR"/>
              </w:rPr>
            </w:pPr>
            <w:proofErr w:type="spellStart"/>
            <w:r w:rsidRPr="009853AC">
              <w:rPr>
                <w:rFonts w:ascii="Times New Roman" w:hAnsi="Times New Roman"/>
                <w:sz w:val="22"/>
                <w:szCs w:val="22"/>
              </w:rPr>
              <w:t>Selectareautilajuluitehnologic</w:t>
            </w:r>
            <w:proofErr w:type="spellEnd"/>
            <w:r w:rsidRPr="009853AC">
              <w:rPr>
                <w:rFonts w:ascii="Times New Roman" w:hAnsi="Times New Roman"/>
                <w:sz w:val="22"/>
                <w:szCs w:val="22"/>
              </w:rPr>
              <w:t xml:space="preserve"> cu </w:t>
            </w:r>
            <w:proofErr w:type="spellStart"/>
            <w:r w:rsidRPr="009853AC">
              <w:rPr>
                <w:rFonts w:ascii="Times New Roman" w:hAnsi="Times New Roman"/>
                <w:sz w:val="22"/>
                <w:szCs w:val="22"/>
              </w:rPr>
              <w:t>caracteristicatehnicăşicalculultehnic</w:t>
            </w:r>
            <w:proofErr w:type="spellEnd"/>
          </w:p>
        </w:tc>
        <w:tc>
          <w:tcPr>
            <w:tcW w:w="1271" w:type="dxa"/>
          </w:tcPr>
          <w:p w:rsidR="00686A90" w:rsidRPr="00FC652B" w:rsidRDefault="00686A90" w:rsidP="00FC652B">
            <w:pPr>
              <w:spacing w:after="0" w:afterAutospacing="0" w:line="240" w:lineRule="auto"/>
              <w:jc w:val="center"/>
              <w:rPr>
                <w:rFonts w:ascii="Calibri" w:hAnsi="Calibri"/>
                <w:bCs/>
                <w:color w:val="auto"/>
                <w:sz w:val="22"/>
                <w:szCs w:val="22"/>
                <w:lang w:val="fr-FR"/>
              </w:rPr>
            </w:pPr>
            <w:r>
              <w:rPr>
                <w:rFonts w:ascii="Calibri" w:hAnsi="Calibri"/>
                <w:bCs/>
                <w:color w:val="auto"/>
                <w:sz w:val="22"/>
                <w:szCs w:val="22"/>
                <w:lang w:val="fr-FR"/>
              </w:rPr>
              <w:t>2</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lang w:val="fr-FR"/>
              </w:rPr>
            </w:pPr>
            <w:r>
              <w:rPr>
                <w:rFonts w:ascii="Calibri" w:hAnsi="Calibri"/>
                <w:bCs/>
                <w:color w:val="auto"/>
                <w:sz w:val="22"/>
                <w:szCs w:val="22"/>
                <w:lang w:val="fr-FR"/>
              </w:rPr>
              <w:t>2</w:t>
            </w:r>
          </w:p>
        </w:tc>
      </w:tr>
      <w:tr w:rsidR="00686A90" w:rsidRPr="00FC652B" w:rsidTr="00B4367C">
        <w:trPr>
          <w:gridAfter w:val="1"/>
          <w:wAfter w:w="2557" w:type="dxa"/>
        </w:trPr>
        <w:tc>
          <w:tcPr>
            <w:tcW w:w="603" w:type="dxa"/>
          </w:tcPr>
          <w:p w:rsidR="00686A90" w:rsidRPr="009853AC" w:rsidRDefault="00686A90" w:rsidP="000F7FA8">
            <w:pPr>
              <w:spacing w:line="240" w:lineRule="auto"/>
              <w:rPr>
                <w:rFonts w:ascii="Times New Roman" w:hAnsi="Times New Roman"/>
                <w:sz w:val="22"/>
                <w:szCs w:val="22"/>
                <w:lang w:val="fr-FR"/>
              </w:rPr>
            </w:pPr>
            <w:r>
              <w:rPr>
                <w:rFonts w:ascii="Times New Roman" w:hAnsi="Times New Roman"/>
                <w:color w:val="auto"/>
                <w:sz w:val="22"/>
                <w:szCs w:val="22"/>
                <w:lang w:val="ro-RO"/>
              </w:rPr>
              <w:t>T13</w:t>
            </w:r>
          </w:p>
        </w:tc>
        <w:tc>
          <w:tcPr>
            <w:tcW w:w="7278" w:type="dxa"/>
            <w:gridSpan w:val="2"/>
          </w:tcPr>
          <w:p w:rsidR="00686A90" w:rsidRPr="009853AC" w:rsidRDefault="00686A90" w:rsidP="000F7FA8">
            <w:pPr>
              <w:spacing w:line="240" w:lineRule="auto"/>
              <w:rPr>
                <w:rFonts w:ascii="Times New Roman" w:hAnsi="Times New Roman"/>
                <w:sz w:val="22"/>
                <w:szCs w:val="22"/>
                <w:lang w:val="fr-FR"/>
              </w:rPr>
            </w:pPr>
            <w:proofErr w:type="spellStart"/>
            <w:r w:rsidRPr="009853AC">
              <w:rPr>
                <w:rFonts w:ascii="Times New Roman" w:hAnsi="Times New Roman"/>
                <w:sz w:val="22"/>
                <w:szCs w:val="22"/>
              </w:rPr>
              <w:t>Componenţasecţiilor</w:t>
            </w:r>
            <w:proofErr w:type="spellEnd"/>
            <w:r w:rsidRPr="009853AC">
              <w:rPr>
                <w:rFonts w:ascii="Times New Roman" w:hAnsi="Times New Roman"/>
                <w:sz w:val="22"/>
                <w:szCs w:val="22"/>
              </w:rPr>
              <w:t xml:space="preserve"> de </w:t>
            </w:r>
            <w:proofErr w:type="spellStart"/>
            <w:r w:rsidRPr="009853AC">
              <w:rPr>
                <w:rFonts w:ascii="Times New Roman" w:hAnsi="Times New Roman"/>
                <w:sz w:val="22"/>
                <w:szCs w:val="22"/>
              </w:rPr>
              <w:t>producere</w:t>
            </w:r>
            <w:proofErr w:type="spellEnd"/>
          </w:p>
        </w:tc>
        <w:tc>
          <w:tcPr>
            <w:tcW w:w="1271" w:type="dxa"/>
          </w:tcPr>
          <w:p w:rsidR="00686A90" w:rsidRPr="00FC652B" w:rsidRDefault="00686A90" w:rsidP="00FC652B">
            <w:pPr>
              <w:spacing w:after="0" w:afterAutospacing="0" w:line="240" w:lineRule="auto"/>
              <w:jc w:val="center"/>
              <w:rPr>
                <w:rFonts w:ascii="Calibri" w:hAnsi="Calibri"/>
                <w:bCs/>
                <w:color w:val="auto"/>
                <w:sz w:val="22"/>
                <w:szCs w:val="22"/>
                <w:lang w:val="fr-FR"/>
              </w:rPr>
            </w:pPr>
            <w:r>
              <w:rPr>
                <w:rFonts w:ascii="Calibri" w:hAnsi="Calibri"/>
                <w:bCs/>
                <w:color w:val="auto"/>
                <w:sz w:val="22"/>
                <w:szCs w:val="22"/>
                <w:lang w:val="fr-FR"/>
              </w:rPr>
              <w:t>2</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lang w:val="fr-FR"/>
              </w:rPr>
            </w:pPr>
          </w:p>
        </w:tc>
      </w:tr>
      <w:tr w:rsidR="00686A90" w:rsidRPr="00FC652B" w:rsidTr="00B4367C">
        <w:trPr>
          <w:gridAfter w:val="1"/>
          <w:wAfter w:w="2557" w:type="dxa"/>
        </w:trPr>
        <w:tc>
          <w:tcPr>
            <w:tcW w:w="603" w:type="dxa"/>
          </w:tcPr>
          <w:p w:rsidR="00686A90" w:rsidRPr="009853AC" w:rsidRDefault="00686A90" w:rsidP="000F7FA8">
            <w:pPr>
              <w:spacing w:line="240" w:lineRule="auto"/>
              <w:rPr>
                <w:rFonts w:ascii="Times New Roman" w:hAnsi="Times New Roman"/>
                <w:sz w:val="22"/>
                <w:szCs w:val="22"/>
                <w:lang w:val="fr-FR"/>
              </w:rPr>
            </w:pPr>
            <w:r>
              <w:rPr>
                <w:rFonts w:ascii="Times New Roman" w:hAnsi="Times New Roman"/>
                <w:color w:val="auto"/>
                <w:sz w:val="22"/>
                <w:szCs w:val="22"/>
                <w:lang w:val="ro-RO"/>
              </w:rPr>
              <w:t>T14</w:t>
            </w:r>
          </w:p>
        </w:tc>
        <w:tc>
          <w:tcPr>
            <w:tcW w:w="7278" w:type="dxa"/>
            <w:gridSpan w:val="2"/>
          </w:tcPr>
          <w:p w:rsidR="00686A90" w:rsidRPr="009853AC" w:rsidRDefault="00686A90" w:rsidP="000F7FA8">
            <w:pPr>
              <w:spacing w:line="240" w:lineRule="auto"/>
              <w:rPr>
                <w:rFonts w:ascii="Times New Roman" w:hAnsi="Times New Roman"/>
                <w:sz w:val="22"/>
                <w:szCs w:val="22"/>
                <w:lang w:val="fr-FR"/>
              </w:rPr>
            </w:pPr>
            <w:proofErr w:type="spellStart"/>
            <w:r w:rsidRPr="009853AC">
              <w:rPr>
                <w:rFonts w:ascii="Times New Roman" w:hAnsi="Times New Roman"/>
                <w:sz w:val="22"/>
                <w:szCs w:val="22"/>
              </w:rPr>
              <w:t>Componenţaîntreprinderilorşiplanulgeneral</w:t>
            </w:r>
            <w:proofErr w:type="spellEnd"/>
            <w:r w:rsidRPr="009853AC">
              <w:rPr>
                <w:rFonts w:ascii="Times New Roman" w:hAnsi="Times New Roman"/>
                <w:sz w:val="22"/>
                <w:szCs w:val="22"/>
              </w:rPr>
              <w:t>.</w:t>
            </w:r>
          </w:p>
        </w:tc>
        <w:tc>
          <w:tcPr>
            <w:tcW w:w="1271" w:type="dxa"/>
          </w:tcPr>
          <w:p w:rsidR="00686A90" w:rsidRPr="00FC652B" w:rsidRDefault="00686A90" w:rsidP="00FC652B">
            <w:pPr>
              <w:spacing w:after="0" w:afterAutospacing="0" w:line="240" w:lineRule="auto"/>
              <w:jc w:val="center"/>
              <w:rPr>
                <w:rFonts w:ascii="Calibri" w:hAnsi="Calibri"/>
                <w:bCs/>
                <w:color w:val="auto"/>
                <w:sz w:val="22"/>
                <w:szCs w:val="22"/>
                <w:lang w:val="fr-FR"/>
              </w:rPr>
            </w:pPr>
            <w:r>
              <w:rPr>
                <w:rFonts w:ascii="Calibri" w:hAnsi="Calibri"/>
                <w:bCs/>
                <w:color w:val="auto"/>
                <w:sz w:val="22"/>
                <w:szCs w:val="22"/>
                <w:lang w:val="fr-FR"/>
              </w:rPr>
              <w:t>2</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lang w:val="fr-FR"/>
              </w:rPr>
            </w:pPr>
          </w:p>
        </w:tc>
      </w:tr>
      <w:tr w:rsidR="00686A90" w:rsidRPr="00FC652B" w:rsidTr="00B4367C">
        <w:trPr>
          <w:gridAfter w:val="1"/>
          <w:wAfter w:w="2557" w:type="dxa"/>
        </w:trPr>
        <w:tc>
          <w:tcPr>
            <w:tcW w:w="603" w:type="dxa"/>
          </w:tcPr>
          <w:p w:rsidR="00686A90" w:rsidRPr="009853AC" w:rsidRDefault="00686A90" w:rsidP="000F7FA8">
            <w:pPr>
              <w:spacing w:line="240" w:lineRule="auto"/>
              <w:rPr>
                <w:rFonts w:ascii="Times New Roman" w:hAnsi="Times New Roman"/>
                <w:sz w:val="22"/>
                <w:szCs w:val="22"/>
                <w:lang w:val="fr-FR"/>
              </w:rPr>
            </w:pPr>
            <w:r>
              <w:rPr>
                <w:rFonts w:ascii="Times New Roman" w:hAnsi="Times New Roman"/>
                <w:color w:val="auto"/>
                <w:sz w:val="22"/>
                <w:szCs w:val="22"/>
                <w:lang w:val="ro-RO"/>
              </w:rPr>
              <w:t>T15</w:t>
            </w:r>
          </w:p>
        </w:tc>
        <w:tc>
          <w:tcPr>
            <w:tcW w:w="7278" w:type="dxa"/>
            <w:gridSpan w:val="2"/>
          </w:tcPr>
          <w:p w:rsidR="00686A90" w:rsidRPr="009853AC" w:rsidRDefault="00686A90" w:rsidP="000F7FA8">
            <w:pPr>
              <w:spacing w:line="240" w:lineRule="auto"/>
              <w:rPr>
                <w:rFonts w:ascii="Times New Roman" w:hAnsi="Times New Roman"/>
                <w:sz w:val="22"/>
                <w:szCs w:val="22"/>
                <w:lang w:val="fr-FR"/>
              </w:rPr>
            </w:pPr>
            <w:proofErr w:type="spellStart"/>
            <w:r w:rsidRPr="009853AC">
              <w:rPr>
                <w:rFonts w:ascii="Times New Roman" w:hAnsi="Times New Roman"/>
                <w:sz w:val="22"/>
                <w:szCs w:val="22"/>
              </w:rPr>
              <w:t>Proiectarea</w:t>
            </w:r>
            <w:proofErr w:type="spellEnd"/>
            <w:r w:rsidRPr="009853AC">
              <w:rPr>
                <w:rFonts w:ascii="Times New Roman" w:hAnsi="Times New Roman"/>
                <w:sz w:val="22"/>
                <w:szCs w:val="22"/>
              </w:rPr>
              <w:t xml:space="preserve"> de </w:t>
            </w:r>
            <w:proofErr w:type="spellStart"/>
            <w:r w:rsidRPr="009853AC">
              <w:rPr>
                <w:rFonts w:ascii="Times New Roman" w:hAnsi="Times New Roman"/>
                <w:sz w:val="22"/>
                <w:szCs w:val="22"/>
              </w:rPr>
              <w:t>construcţiigeneraleşitehnico-sanitară</w:t>
            </w:r>
            <w:proofErr w:type="spellEnd"/>
          </w:p>
        </w:tc>
        <w:tc>
          <w:tcPr>
            <w:tcW w:w="1271" w:type="dxa"/>
          </w:tcPr>
          <w:p w:rsidR="00686A90" w:rsidRPr="00FC652B" w:rsidRDefault="00686A90" w:rsidP="00FC652B">
            <w:pPr>
              <w:spacing w:after="0" w:afterAutospacing="0" w:line="240" w:lineRule="auto"/>
              <w:jc w:val="center"/>
              <w:rPr>
                <w:rFonts w:ascii="Calibri" w:hAnsi="Calibri"/>
                <w:bCs/>
                <w:color w:val="auto"/>
                <w:sz w:val="22"/>
                <w:szCs w:val="22"/>
                <w:lang w:val="fr-FR"/>
              </w:rPr>
            </w:pPr>
            <w:r>
              <w:rPr>
                <w:rFonts w:ascii="Calibri" w:hAnsi="Calibri"/>
                <w:bCs/>
                <w:color w:val="auto"/>
                <w:sz w:val="22"/>
                <w:szCs w:val="22"/>
                <w:lang w:val="fr-FR"/>
              </w:rPr>
              <w:t>2</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lang w:val="fr-FR"/>
              </w:rPr>
            </w:pPr>
          </w:p>
        </w:tc>
      </w:tr>
      <w:tr w:rsidR="00686A90" w:rsidRPr="00FC652B" w:rsidTr="00B4367C">
        <w:trPr>
          <w:gridAfter w:val="1"/>
          <w:wAfter w:w="2557" w:type="dxa"/>
        </w:trPr>
        <w:tc>
          <w:tcPr>
            <w:tcW w:w="603" w:type="dxa"/>
          </w:tcPr>
          <w:p w:rsidR="00686A90" w:rsidRPr="009853AC" w:rsidRDefault="00686A90" w:rsidP="000F7FA8">
            <w:pPr>
              <w:spacing w:line="240" w:lineRule="auto"/>
              <w:rPr>
                <w:rFonts w:ascii="Times New Roman" w:hAnsi="Times New Roman"/>
                <w:sz w:val="22"/>
                <w:szCs w:val="22"/>
                <w:lang w:val="fr-FR"/>
              </w:rPr>
            </w:pPr>
            <w:r>
              <w:rPr>
                <w:rFonts w:ascii="Times New Roman" w:hAnsi="Times New Roman"/>
                <w:color w:val="auto"/>
                <w:sz w:val="22"/>
                <w:szCs w:val="22"/>
                <w:lang w:val="ro-RO"/>
              </w:rPr>
              <w:t>T16</w:t>
            </w:r>
          </w:p>
        </w:tc>
        <w:tc>
          <w:tcPr>
            <w:tcW w:w="7278" w:type="dxa"/>
            <w:gridSpan w:val="2"/>
          </w:tcPr>
          <w:p w:rsidR="00686A90" w:rsidRPr="009853AC" w:rsidRDefault="00686A90" w:rsidP="000F7FA8">
            <w:pPr>
              <w:spacing w:line="240" w:lineRule="auto"/>
              <w:rPr>
                <w:rFonts w:ascii="Times New Roman" w:hAnsi="Times New Roman"/>
                <w:sz w:val="22"/>
                <w:szCs w:val="22"/>
                <w:lang w:val="ro-RO"/>
              </w:rPr>
            </w:pPr>
            <w:r w:rsidRPr="00523FBE">
              <w:rPr>
                <w:rFonts w:ascii="Times New Roman" w:hAnsi="Times New Roman"/>
                <w:sz w:val="22"/>
                <w:szCs w:val="22"/>
                <w:lang w:val="it-IT"/>
              </w:rPr>
              <w:t>Comunicaţiile de secţie. No</w:t>
            </w:r>
            <w:proofErr w:type="spellStart"/>
            <w:r w:rsidRPr="009853AC">
              <w:rPr>
                <w:rFonts w:ascii="Times New Roman" w:hAnsi="Times New Roman"/>
                <w:sz w:val="22"/>
                <w:szCs w:val="22"/>
                <w:lang w:val="ro-RO"/>
              </w:rPr>
              <w:t>ţiuni</w:t>
            </w:r>
            <w:proofErr w:type="spellEnd"/>
            <w:r w:rsidRPr="009853AC">
              <w:rPr>
                <w:rFonts w:ascii="Times New Roman" w:hAnsi="Times New Roman"/>
                <w:sz w:val="22"/>
                <w:szCs w:val="22"/>
                <w:lang w:val="ro-RO"/>
              </w:rPr>
              <w:t xml:space="preserve"> generale.</w:t>
            </w:r>
          </w:p>
        </w:tc>
        <w:tc>
          <w:tcPr>
            <w:tcW w:w="1271" w:type="dxa"/>
          </w:tcPr>
          <w:p w:rsidR="00686A90" w:rsidRPr="00FC652B" w:rsidRDefault="00686A90" w:rsidP="00FC652B">
            <w:pPr>
              <w:spacing w:after="0" w:afterAutospacing="0" w:line="240" w:lineRule="auto"/>
              <w:jc w:val="center"/>
              <w:rPr>
                <w:rFonts w:ascii="Calibri" w:hAnsi="Calibri"/>
                <w:bCs/>
                <w:color w:val="auto"/>
                <w:sz w:val="22"/>
                <w:szCs w:val="22"/>
                <w:lang w:val="fr-FR"/>
              </w:rPr>
            </w:pPr>
            <w:r>
              <w:rPr>
                <w:rFonts w:ascii="Calibri" w:hAnsi="Calibri"/>
                <w:bCs/>
                <w:color w:val="auto"/>
                <w:sz w:val="22"/>
                <w:szCs w:val="22"/>
                <w:lang w:val="fr-FR"/>
              </w:rPr>
              <w:t>1</w:t>
            </w:r>
          </w:p>
        </w:tc>
        <w:tc>
          <w:tcPr>
            <w:tcW w:w="1407" w:type="dxa"/>
          </w:tcPr>
          <w:p w:rsidR="00686A90" w:rsidRPr="00FC652B" w:rsidRDefault="00686A90" w:rsidP="00FC652B">
            <w:pPr>
              <w:spacing w:after="0" w:afterAutospacing="0" w:line="240" w:lineRule="auto"/>
              <w:jc w:val="center"/>
              <w:rPr>
                <w:rFonts w:ascii="Calibri" w:hAnsi="Calibri"/>
                <w:bCs/>
                <w:color w:val="auto"/>
                <w:sz w:val="22"/>
                <w:szCs w:val="22"/>
                <w:lang w:val="fr-FR"/>
              </w:rPr>
            </w:pPr>
          </w:p>
        </w:tc>
      </w:tr>
      <w:tr w:rsidR="00686A90" w:rsidRPr="00FC652B" w:rsidTr="00B4367C">
        <w:trPr>
          <w:gridAfter w:val="1"/>
          <w:wAfter w:w="2557" w:type="dxa"/>
        </w:trPr>
        <w:tc>
          <w:tcPr>
            <w:tcW w:w="7881" w:type="dxa"/>
            <w:gridSpan w:val="3"/>
          </w:tcPr>
          <w:p w:rsidR="00686A90" w:rsidRPr="00FC652B" w:rsidRDefault="00686A90" w:rsidP="00FC652B">
            <w:pPr>
              <w:spacing w:after="0" w:afterAutospacing="0" w:line="240" w:lineRule="auto"/>
              <w:ind w:left="426" w:hanging="426"/>
              <w:jc w:val="right"/>
              <w:rPr>
                <w:rFonts w:ascii="Calibri" w:hAnsi="Calibri"/>
                <w:b/>
                <w:color w:val="auto"/>
                <w:sz w:val="22"/>
                <w:szCs w:val="22"/>
                <w:lang w:val="ro-RO"/>
              </w:rPr>
            </w:pPr>
            <w:r w:rsidRPr="00FC652B">
              <w:rPr>
                <w:rFonts w:ascii="Calibri" w:hAnsi="Calibri"/>
                <w:b/>
                <w:color w:val="auto"/>
                <w:sz w:val="22"/>
                <w:szCs w:val="22"/>
                <w:lang w:val="ro-RO"/>
              </w:rPr>
              <w:t>Total prelegeri:</w:t>
            </w:r>
          </w:p>
        </w:tc>
        <w:tc>
          <w:tcPr>
            <w:tcW w:w="1271" w:type="dxa"/>
            <w:vAlign w:val="center"/>
          </w:tcPr>
          <w:p w:rsidR="00686A90" w:rsidRPr="00FC652B" w:rsidRDefault="00686A90" w:rsidP="00FC652B">
            <w:pPr>
              <w:spacing w:after="0" w:afterAutospacing="0" w:line="240" w:lineRule="auto"/>
              <w:jc w:val="center"/>
              <w:rPr>
                <w:rFonts w:ascii="Calibri" w:hAnsi="Calibri"/>
                <w:b/>
                <w:bCs/>
                <w:color w:val="auto"/>
                <w:sz w:val="22"/>
                <w:szCs w:val="22"/>
                <w:lang w:val="ro-RO"/>
              </w:rPr>
            </w:pPr>
            <w:r w:rsidRPr="00FC652B">
              <w:rPr>
                <w:rFonts w:ascii="Calibri" w:hAnsi="Calibri"/>
                <w:b/>
                <w:bCs/>
                <w:color w:val="auto"/>
                <w:sz w:val="22"/>
                <w:szCs w:val="22"/>
                <w:lang w:val="ro-RO"/>
              </w:rPr>
              <w:t>30</w:t>
            </w:r>
          </w:p>
        </w:tc>
        <w:tc>
          <w:tcPr>
            <w:tcW w:w="1407" w:type="dxa"/>
            <w:vAlign w:val="center"/>
          </w:tcPr>
          <w:p w:rsidR="00686A90" w:rsidRPr="00FC652B" w:rsidRDefault="00686A90" w:rsidP="00FC652B">
            <w:pPr>
              <w:spacing w:after="0" w:afterAutospacing="0" w:line="240" w:lineRule="auto"/>
              <w:jc w:val="center"/>
              <w:rPr>
                <w:rFonts w:ascii="Calibri" w:hAnsi="Calibri"/>
                <w:b/>
                <w:bCs/>
                <w:color w:val="auto"/>
                <w:sz w:val="22"/>
                <w:szCs w:val="22"/>
                <w:lang w:val="ro-RO"/>
              </w:rPr>
            </w:pPr>
            <w:r w:rsidRPr="00FC652B">
              <w:rPr>
                <w:rFonts w:ascii="Calibri" w:hAnsi="Calibri"/>
                <w:b/>
                <w:bCs/>
                <w:color w:val="auto"/>
                <w:sz w:val="22"/>
                <w:szCs w:val="22"/>
                <w:lang w:val="ro-RO"/>
              </w:rPr>
              <w:t>8</w:t>
            </w:r>
          </w:p>
        </w:tc>
      </w:tr>
    </w:tbl>
    <w:p w:rsidR="00686A90" w:rsidRDefault="00686A90" w:rsidP="00C62391">
      <w:pPr>
        <w:spacing w:after="0" w:afterAutospacing="0" w:line="276" w:lineRule="auto"/>
        <w:rPr>
          <w:rFonts w:ascii="Calibri" w:hAnsi="Calibri"/>
          <w:color w:val="auto"/>
          <w:sz w:val="8"/>
          <w:szCs w:val="8"/>
          <w:lang w:val="ro-RO"/>
        </w:rPr>
      </w:pPr>
    </w:p>
    <w:p w:rsidR="00686A90" w:rsidRPr="008F2F5E" w:rsidRDefault="00686A90" w:rsidP="00C62391">
      <w:pPr>
        <w:spacing w:after="0" w:afterAutospacing="0" w:line="276" w:lineRule="auto"/>
        <w:rPr>
          <w:rFonts w:ascii="Calibri" w:hAnsi="Calibri"/>
          <w:color w:val="auto"/>
          <w:sz w:val="8"/>
          <w:szCs w:val="8"/>
          <w:lang w:val="ro-RO"/>
        </w:rPr>
      </w:pPr>
    </w:p>
    <w:tbl>
      <w:tblPr>
        <w:tblW w:w="1311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
        <w:gridCol w:w="2250"/>
        <w:gridCol w:w="4745"/>
        <w:gridCol w:w="1274"/>
        <w:gridCol w:w="1416"/>
        <w:gridCol w:w="2665"/>
      </w:tblGrid>
      <w:tr w:rsidR="00686A90" w:rsidRPr="009853AC" w:rsidTr="00550751">
        <w:trPr>
          <w:gridAfter w:val="1"/>
          <w:wAfter w:w="2693" w:type="dxa"/>
        </w:trPr>
        <w:tc>
          <w:tcPr>
            <w:tcW w:w="7730" w:type="dxa"/>
            <w:gridSpan w:val="3"/>
            <w:vMerge w:val="restart"/>
          </w:tcPr>
          <w:p w:rsidR="00686A90" w:rsidRDefault="00686A90" w:rsidP="00FC652B">
            <w:pPr>
              <w:spacing w:after="0" w:afterAutospacing="0" w:line="240" w:lineRule="auto"/>
              <w:jc w:val="center"/>
              <w:rPr>
                <w:rFonts w:ascii="Times New Roman" w:hAnsi="Times New Roman"/>
                <w:color w:val="auto"/>
                <w:sz w:val="22"/>
                <w:szCs w:val="22"/>
                <w:lang w:val="ro-RO"/>
              </w:rPr>
            </w:pPr>
          </w:p>
          <w:p w:rsidR="00686A90" w:rsidRDefault="00686A90" w:rsidP="00FC652B">
            <w:pPr>
              <w:spacing w:after="0" w:afterAutospacing="0" w:line="240" w:lineRule="auto"/>
              <w:jc w:val="center"/>
              <w:rPr>
                <w:rFonts w:ascii="Times New Roman" w:hAnsi="Times New Roman"/>
                <w:color w:val="auto"/>
                <w:sz w:val="22"/>
                <w:szCs w:val="22"/>
                <w:lang w:val="ro-RO"/>
              </w:rPr>
            </w:pPr>
          </w:p>
          <w:p w:rsidR="00686A90" w:rsidRPr="009853AC" w:rsidRDefault="00686A90" w:rsidP="00FC652B">
            <w:pPr>
              <w:spacing w:after="0" w:afterAutospacing="0" w:line="240" w:lineRule="auto"/>
              <w:jc w:val="center"/>
              <w:rPr>
                <w:rFonts w:ascii="Times New Roman" w:hAnsi="Times New Roman"/>
                <w:b/>
                <w:color w:val="auto"/>
                <w:sz w:val="22"/>
                <w:szCs w:val="22"/>
                <w:lang w:val="ro-RO"/>
              </w:rPr>
            </w:pPr>
            <w:r w:rsidRPr="009853AC">
              <w:rPr>
                <w:rFonts w:ascii="Times New Roman" w:hAnsi="Times New Roman"/>
                <w:color w:val="auto"/>
                <w:sz w:val="22"/>
                <w:szCs w:val="22"/>
                <w:lang w:val="ro-RO"/>
              </w:rPr>
              <w:t>Tematica activităţilor didactice</w:t>
            </w:r>
          </w:p>
        </w:tc>
        <w:tc>
          <w:tcPr>
            <w:tcW w:w="2693" w:type="dxa"/>
            <w:gridSpan w:val="2"/>
            <w:vAlign w:val="center"/>
          </w:tcPr>
          <w:p w:rsidR="00686A90" w:rsidRPr="009853AC" w:rsidRDefault="00686A90" w:rsidP="00FC652B">
            <w:pPr>
              <w:spacing w:after="0" w:afterAutospacing="0" w:line="240" w:lineRule="auto"/>
              <w:jc w:val="center"/>
              <w:rPr>
                <w:rFonts w:ascii="Times New Roman" w:hAnsi="Times New Roman"/>
                <w:b/>
                <w:bCs/>
                <w:color w:val="auto"/>
                <w:sz w:val="22"/>
                <w:szCs w:val="22"/>
                <w:lang w:val="ro-RO"/>
              </w:rPr>
            </w:pPr>
            <w:r w:rsidRPr="009853AC">
              <w:rPr>
                <w:rFonts w:ascii="Times New Roman" w:hAnsi="Times New Roman"/>
                <w:color w:val="auto"/>
                <w:sz w:val="22"/>
                <w:szCs w:val="22"/>
                <w:lang w:val="ro-RO"/>
              </w:rPr>
              <w:t>Numărul de ore</w:t>
            </w:r>
          </w:p>
        </w:tc>
      </w:tr>
      <w:tr w:rsidR="00686A90" w:rsidRPr="009853AC" w:rsidTr="00550751">
        <w:trPr>
          <w:gridAfter w:val="1"/>
          <w:wAfter w:w="2693" w:type="dxa"/>
        </w:trPr>
        <w:tc>
          <w:tcPr>
            <w:tcW w:w="7730" w:type="dxa"/>
            <w:gridSpan w:val="3"/>
            <w:vMerge/>
          </w:tcPr>
          <w:p w:rsidR="00686A90" w:rsidRPr="009853AC" w:rsidRDefault="00686A90" w:rsidP="00FC652B">
            <w:pPr>
              <w:spacing w:after="0" w:afterAutospacing="0" w:line="240" w:lineRule="auto"/>
              <w:jc w:val="center"/>
              <w:rPr>
                <w:rFonts w:ascii="Times New Roman" w:hAnsi="Times New Roman"/>
                <w:b/>
                <w:color w:val="auto"/>
                <w:sz w:val="22"/>
                <w:szCs w:val="22"/>
                <w:lang w:val="ro-RO"/>
              </w:rPr>
            </w:pPr>
          </w:p>
        </w:tc>
        <w:tc>
          <w:tcPr>
            <w:tcW w:w="1275" w:type="dxa"/>
            <w:vAlign w:val="center"/>
          </w:tcPr>
          <w:p w:rsidR="00686A90" w:rsidRPr="009853AC" w:rsidRDefault="00686A90" w:rsidP="00FC652B">
            <w:pPr>
              <w:spacing w:after="0" w:afterAutospacing="0" w:line="240" w:lineRule="auto"/>
              <w:jc w:val="center"/>
              <w:rPr>
                <w:rFonts w:ascii="Times New Roman" w:hAnsi="Times New Roman"/>
                <w:color w:val="auto"/>
                <w:sz w:val="22"/>
                <w:szCs w:val="22"/>
                <w:lang w:val="ro-RO"/>
              </w:rPr>
            </w:pPr>
            <w:r w:rsidRPr="009853AC">
              <w:rPr>
                <w:rFonts w:ascii="Times New Roman" w:hAnsi="Times New Roman"/>
                <w:color w:val="auto"/>
                <w:sz w:val="22"/>
                <w:szCs w:val="22"/>
                <w:lang w:val="ro-RO"/>
              </w:rPr>
              <w:t>învăţământ cu frecvenţă</w:t>
            </w:r>
          </w:p>
        </w:tc>
        <w:tc>
          <w:tcPr>
            <w:tcW w:w="1418" w:type="dxa"/>
            <w:vAlign w:val="center"/>
          </w:tcPr>
          <w:p w:rsidR="00686A90" w:rsidRPr="009853AC" w:rsidRDefault="00686A90" w:rsidP="00FC652B">
            <w:pPr>
              <w:spacing w:after="0" w:afterAutospacing="0" w:line="240" w:lineRule="auto"/>
              <w:jc w:val="center"/>
              <w:rPr>
                <w:rFonts w:ascii="Times New Roman" w:hAnsi="Times New Roman"/>
                <w:color w:val="auto"/>
                <w:sz w:val="22"/>
                <w:szCs w:val="22"/>
                <w:lang w:val="ro-RO"/>
              </w:rPr>
            </w:pPr>
            <w:r w:rsidRPr="009853AC">
              <w:rPr>
                <w:rFonts w:ascii="Times New Roman" w:hAnsi="Times New Roman"/>
                <w:color w:val="auto"/>
                <w:sz w:val="22"/>
                <w:szCs w:val="22"/>
                <w:lang w:val="ro-RO"/>
              </w:rPr>
              <w:t>învăţământ cu frecvenţă redusă</w:t>
            </w:r>
          </w:p>
        </w:tc>
      </w:tr>
      <w:tr w:rsidR="00686A90" w:rsidRPr="009853AC" w:rsidTr="00B4367C">
        <w:tc>
          <w:tcPr>
            <w:tcW w:w="2943" w:type="dxa"/>
            <w:gridSpan w:val="2"/>
          </w:tcPr>
          <w:p w:rsidR="00686A90" w:rsidRPr="009853AC" w:rsidRDefault="00686A90" w:rsidP="00FC652B">
            <w:pPr>
              <w:spacing w:after="0" w:afterAutospacing="0" w:line="240" w:lineRule="auto"/>
              <w:jc w:val="center"/>
              <w:rPr>
                <w:rFonts w:ascii="Times New Roman" w:hAnsi="Times New Roman"/>
                <w:b/>
                <w:color w:val="auto"/>
                <w:sz w:val="22"/>
                <w:szCs w:val="22"/>
                <w:lang w:val="ro-RO"/>
              </w:rPr>
            </w:pPr>
          </w:p>
        </w:tc>
        <w:tc>
          <w:tcPr>
            <w:tcW w:w="10173" w:type="dxa"/>
            <w:gridSpan w:val="4"/>
          </w:tcPr>
          <w:p w:rsidR="00686A90" w:rsidRPr="009853AC" w:rsidRDefault="00686A90" w:rsidP="00FC652B">
            <w:pPr>
              <w:spacing w:after="0" w:afterAutospacing="0" w:line="240" w:lineRule="auto"/>
              <w:jc w:val="center"/>
              <w:rPr>
                <w:rFonts w:ascii="Times New Roman" w:hAnsi="Times New Roman"/>
                <w:b/>
                <w:bCs/>
                <w:color w:val="auto"/>
                <w:sz w:val="22"/>
                <w:szCs w:val="22"/>
                <w:lang w:val="ro-RO"/>
              </w:rPr>
            </w:pPr>
            <w:r w:rsidRPr="009853AC">
              <w:rPr>
                <w:rFonts w:ascii="Times New Roman" w:hAnsi="Times New Roman"/>
                <w:b/>
                <w:color w:val="auto"/>
                <w:sz w:val="22"/>
                <w:szCs w:val="22"/>
                <w:lang w:val="ro-RO"/>
              </w:rPr>
              <w:t>Tematica seminarelor</w:t>
            </w:r>
          </w:p>
        </w:tc>
      </w:tr>
      <w:tr w:rsidR="00686A90" w:rsidRPr="009853AC" w:rsidTr="000F7FA8">
        <w:trPr>
          <w:gridAfter w:val="1"/>
          <w:wAfter w:w="2693" w:type="dxa"/>
        </w:trPr>
        <w:tc>
          <w:tcPr>
            <w:tcW w:w="676" w:type="dxa"/>
          </w:tcPr>
          <w:p w:rsidR="00686A90" w:rsidRPr="009853AC" w:rsidRDefault="00686A90" w:rsidP="005013F7">
            <w:pPr>
              <w:spacing w:after="0" w:afterAutospacing="0" w:line="240" w:lineRule="auto"/>
              <w:ind w:left="426" w:hanging="426"/>
              <w:jc w:val="both"/>
              <w:rPr>
                <w:rFonts w:ascii="Times New Roman" w:hAnsi="Times New Roman"/>
                <w:color w:val="auto"/>
                <w:sz w:val="22"/>
                <w:szCs w:val="22"/>
                <w:lang w:val="ro-RO"/>
              </w:rPr>
            </w:pPr>
            <w:r w:rsidRPr="009853AC">
              <w:rPr>
                <w:rFonts w:ascii="Times New Roman" w:hAnsi="Times New Roman"/>
                <w:color w:val="auto"/>
                <w:sz w:val="22"/>
                <w:szCs w:val="22"/>
                <w:lang w:val="ro-RO"/>
              </w:rPr>
              <w:t>Ts.1.</w:t>
            </w:r>
          </w:p>
        </w:tc>
        <w:tc>
          <w:tcPr>
            <w:tcW w:w="7054" w:type="dxa"/>
            <w:gridSpan w:val="2"/>
          </w:tcPr>
          <w:p w:rsidR="00686A90" w:rsidRDefault="00686A90" w:rsidP="00B52FA5">
            <w:pPr>
              <w:spacing w:after="0" w:afterAutospacing="0" w:line="240" w:lineRule="auto"/>
              <w:jc w:val="both"/>
              <w:rPr>
                <w:rFonts w:ascii="Times New Roman" w:hAnsi="Times New Roman"/>
                <w:color w:val="auto"/>
                <w:sz w:val="22"/>
                <w:szCs w:val="22"/>
                <w:lang w:val="ro-RO"/>
              </w:rPr>
            </w:pPr>
            <w:r w:rsidRPr="009853AC">
              <w:rPr>
                <w:rFonts w:ascii="Times New Roman" w:hAnsi="Times New Roman"/>
                <w:color w:val="auto"/>
                <w:sz w:val="22"/>
                <w:szCs w:val="22"/>
                <w:lang w:val="ro-RO"/>
              </w:rPr>
              <w:t>Soluţii de sistematizare spaţială. Reguli de d</w:t>
            </w:r>
            <w:r>
              <w:rPr>
                <w:rFonts w:ascii="Times New Roman" w:hAnsi="Times New Roman"/>
                <w:color w:val="auto"/>
                <w:sz w:val="22"/>
                <w:szCs w:val="22"/>
                <w:lang w:val="ro-RO"/>
              </w:rPr>
              <w:t xml:space="preserve">ezaxare a elementelor în raport </w:t>
            </w:r>
          </w:p>
          <w:p w:rsidR="00686A90" w:rsidRDefault="00686A90" w:rsidP="00B52FA5">
            <w:pPr>
              <w:spacing w:after="0" w:afterAutospacing="0" w:line="240" w:lineRule="auto"/>
              <w:jc w:val="both"/>
              <w:rPr>
                <w:rFonts w:ascii="Times New Roman" w:hAnsi="Times New Roman"/>
                <w:color w:val="auto"/>
                <w:sz w:val="22"/>
                <w:szCs w:val="22"/>
                <w:lang w:val="ro-RO"/>
              </w:rPr>
            </w:pPr>
            <w:r>
              <w:rPr>
                <w:rFonts w:ascii="Times New Roman" w:hAnsi="Times New Roman"/>
                <w:color w:val="auto"/>
                <w:sz w:val="22"/>
                <w:szCs w:val="22"/>
                <w:lang w:val="ro-RO"/>
              </w:rPr>
              <w:lastRenderedPageBreak/>
              <w:t>cu axele modulare.</w:t>
            </w:r>
            <w:r w:rsidR="00B439B6">
              <w:rPr>
                <w:rFonts w:ascii="Times New Roman" w:hAnsi="Times New Roman"/>
                <w:color w:val="auto"/>
                <w:sz w:val="22"/>
                <w:szCs w:val="22"/>
                <w:lang w:val="ro-RO"/>
              </w:rPr>
              <w:t xml:space="preserve"> </w:t>
            </w:r>
            <w:r w:rsidRPr="009853AC">
              <w:rPr>
                <w:rFonts w:ascii="Times New Roman" w:hAnsi="Times New Roman"/>
                <w:color w:val="auto"/>
                <w:sz w:val="22"/>
                <w:szCs w:val="22"/>
                <w:lang w:val="ro-RO"/>
              </w:rPr>
              <w:t xml:space="preserve">Noţiuni generale despre elementele principale ale </w:t>
            </w:r>
          </w:p>
          <w:p w:rsidR="00686A90" w:rsidRPr="000F7FA8" w:rsidRDefault="00686A90" w:rsidP="00B52FA5">
            <w:pPr>
              <w:spacing w:after="0" w:afterAutospacing="0" w:line="240" w:lineRule="auto"/>
              <w:jc w:val="both"/>
              <w:rPr>
                <w:rFonts w:ascii="Times New Roman" w:hAnsi="Times New Roman"/>
                <w:color w:val="auto"/>
                <w:sz w:val="22"/>
                <w:szCs w:val="22"/>
                <w:lang w:val="ro-RO"/>
              </w:rPr>
            </w:pPr>
            <w:r w:rsidRPr="009853AC">
              <w:rPr>
                <w:rFonts w:ascii="Times New Roman" w:hAnsi="Times New Roman"/>
                <w:color w:val="auto"/>
                <w:sz w:val="22"/>
                <w:szCs w:val="22"/>
                <w:lang w:val="ro-RO"/>
              </w:rPr>
              <w:t>clădirilor industriale.</w:t>
            </w:r>
          </w:p>
        </w:tc>
        <w:tc>
          <w:tcPr>
            <w:tcW w:w="1275" w:type="dxa"/>
          </w:tcPr>
          <w:p w:rsidR="00686A90" w:rsidRPr="009853AC" w:rsidRDefault="00686A90" w:rsidP="00B439B6">
            <w:pPr>
              <w:spacing w:after="0" w:afterAutospacing="0" w:line="240" w:lineRule="auto"/>
              <w:jc w:val="center"/>
              <w:rPr>
                <w:rFonts w:ascii="Times New Roman" w:hAnsi="Times New Roman"/>
                <w:bCs/>
                <w:color w:val="auto"/>
                <w:sz w:val="22"/>
                <w:szCs w:val="22"/>
              </w:rPr>
            </w:pPr>
          </w:p>
          <w:p w:rsidR="00686A90" w:rsidRPr="009853AC" w:rsidRDefault="00686A90" w:rsidP="00B439B6">
            <w:pPr>
              <w:spacing w:after="0" w:afterAutospacing="0" w:line="240" w:lineRule="auto"/>
              <w:jc w:val="center"/>
              <w:rPr>
                <w:rFonts w:ascii="Times New Roman" w:hAnsi="Times New Roman"/>
                <w:bCs/>
                <w:color w:val="auto"/>
                <w:sz w:val="22"/>
                <w:szCs w:val="22"/>
              </w:rPr>
            </w:pPr>
            <w:r w:rsidRPr="009853AC">
              <w:rPr>
                <w:rFonts w:ascii="Times New Roman" w:hAnsi="Times New Roman"/>
                <w:bCs/>
                <w:color w:val="auto"/>
                <w:sz w:val="22"/>
                <w:szCs w:val="22"/>
              </w:rPr>
              <w:lastRenderedPageBreak/>
              <w:t>4</w:t>
            </w:r>
          </w:p>
        </w:tc>
        <w:tc>
          <w:tcPr>
            <w:tcW w:w="1418" w:type="dxa"/>
          </w:tcPr>
          <w:p w:rsidR="00686A90" w:rsidRPr="009853AC" w:rsidRDefault="00686A90" w:rsidP="00FC652B">
            <w:pPr>
              <w:spacing w:after="0" w:afterAutospacing="0" w:line="240" w:lineRule="auto"/>
              <w:jc w:val="center"/>
              <w:rPr>
                <w:rFonts w:ascii="Times New Roman" w:hAnsi="Times New Roman"/>
                <w:bCs/>
                <w:color w:val="auto"/>
                <w:sz w:val="22"/>
                <w:szCs w:val="22"/>
              </w:rPr>
            </w:pPr>
          </w:p>
        </w:tc>
      </w:tr>
      <w:tr w:rsidR="00686A90" w:rsidRPr="009853AC" w:rsidTr="000F7FA8">
        <w:trPr>
          <w:gridAfter w:val="1"/>
          <w:wAfter w:w="2693" w:type="dxa"/>
        </w:trPr>
        <w:tc>
          <w:tcPr>
            <w:tcW w:w="676" w:type="dxa"/>
          </w:tcPr>
          <w:p w:rsidR="00686A90" w:rsidRPr="009853AC" w:rsidRDefault="00686A90" w:rsidP="000F7FA8">
            <w:pPr>
              <w:spacing w:after="0" w:afterAutospacing="0" w:line="240" w:lineRule="auto"/>
              <w:ind w:left="426" w:hanging="426"/>
              <w:jc w:val="both"/>
              <w:rPr>
                <w:rFonts w:ascii="Times New Roman" w:hAnsi="Times New Roman"/>
                <w:color w:val="auto"/>
                <w:sz w:val="22"/>
                <w:szCs w:val="22"/>
                <w:lang w:val="ro-RO"/>
              </w:rPr>
            </w:pPr>
            <w:r w:rsidRPr="009853AC">
              <w:rPr>
                <w:rFonts w:ascii="Times New Roman" w:hAnsi="Times New Roman"/>
                <w:color w:val="auto"/>
                <w:sz w:val="22"/>
                <w:szCs w:val="22"/>
                <w:lang w:val="ro-RO"/>
              </w:rPr>
              <w:lastRenderedPageBreak/>
              <w:t>Ts.</w:t>
            </w:r>
            <w:r>
              <w:rPr>
                <w:rFonts w:ascii="Times New Roman" w:hAnsi="Times New Roman"/>
                <w:color w:val="auto"/>
                <w:sz w:val="22"/>
                <w:szCs w:val="22"/>
                <w:lang w:val="ro-RO"/>
              </w:rPr>
              <w:t>2</w:t>
            </w:r>
            <w:r w:rsidRPr="009853AC">
              <w:rPr>
                <w:rFonts w:ascii="Times New Roman" w:hAnsi="Times New Roman"/>
                <w:color w:val="auto"/>
                <w:sz w:val="22"/>
                <w:szCs w:val="22"/>
                <w:lang w:val="ro-RO"/>
              </w:rPr>
              <w:t>.</w:t>
            </w:r>
          </w:p>
        </w:tc>
        <w:tc>
          <w:tcPr>
            <w:tcW w:w="7054" w:type="dxa"/>
            <w:gridSpan w:val="2"/>
          </w:tcPr>
          <w:p w:rsidR="00686A90" w:rsidRDefault="00686A90" w:rsidP="00B52FA5">
            <w:pPr>
              <w:spacing w:after="0" w:afterAutospacing="0" w:line="240" w:lineRule="auto"/>
              <w:jc w:val="both"/>
              <w:rPr>
                <w:rFonts w:ascii="Times New Roman" w:hAnsi="Times New Roman"/>
                <w:color w:val="auto"/>
                <w:sz w:val="22"/>
                <w:szCs w:val="22"/>
                <w:lang w:val="ro-RO"/>
              </w:rPr>
            </w:pPr>
            <w:r w:rsidRPr="009853AC">
              <w:rPr>
                <w:rFonts w:ascii="Times New Roman" w:hAnsi="Times New Roman"/>
                <w:color w:val="auto"/>
                <w:sz w:val="22"/>
                <w:szCs w:val="22"/>
                <w:lang w:val="ro-RO"/>
              </w:rPr>
              <w:t>Elaborarea planului parter al halei industriale conform parametrilor,</w:t>
            </w:r>
          </w:p>
          <w:p w:rsidR="00686A90" w:rsidRPr="009853AC" w:rsidRDefault="00686A90" w:rsidP="00B52FA5">
            <w:pPr>
              <w:spacing w:after="0" w:afterAutospacing="0" w:line="240" w:lineRule="auto"/>
              <w:jc w:val="both"/>
              <w:rPr>
                <w:rFonts w:ascii="Times New Roman" w:hAnsi="Times New Roman"/>
                <w:color w:val="auto"/>
                <w:sz w:val="22"/>
                <w:szCs w:val="22"/>
              </w:rPr>
            </w:pPr>
            <w:r w:rsidRPr="009853AC">
              <w:rPr>
                <w:rFonts w:ascii="Times New Roman" w:hAnsi="Times New Roman"/>
                <w:color w:val="auto"/>
                <w:sz w:val="22"/>
                <w:szCs w:val="22"/>
                <w:lang w:val="ro-RO"/>
              </w:rPr>
              <w:t xml:space="preserve"> elementelor principale şi dezaxării elementelor în raport cu axele modulare.</w:t>
            </w:r>
          </w:p>
        </w:tc>
        <w:tc>
          <w:tcPr>
            <w:tcW w:w="1275" w:type="dxa"/>
          </w:tcPr>
          <w:p w:rsidR="00686A90" w:rsidRPr="009853AC" w:rsidRDefault="00686A90" w:rsidP="00B439B6">
            <w:pPr>
              <w:spacing w:after="0" w:afterAutospacing="0" w:line="240" w:lineRule="auto"/>
              <w:jc w:val="center"/>
              <w:rPr>
                <w:rFonts w:ascii="Times New Roman" w:hAnsi="Times New Roman"/>
                <w:bCs/>
                <w:color w:val="auto"/>
                <w:sz w:val="22"/>
                <w:szCs w:val="22"/>
              </w:rPr>
            </w:pPr>
          </w:p>
          <w:p w:rsidR="00686A90" w:rsidRPr="009853AC" w:rsidRDefault="00686A90" w:rsidP="00B439B6">
            <w:pPr>
              <w:spacing w:after="0" w:afterAutospacing="0" w:line="240" w:lineRule="auto"/>
              <w:jc w:val="center"/>
              <w:rPr>
                <w:rFonts w:ascii="Times New Roman" w:hAnsi="Times New Roman"/>
                <w:bCs/>
                <w:color w:val="auto"/>
                <w:sz w:val="22"/>
                <w:szCs w:val="22"/>
              </w:rPr>
            </w:pPr>
            <w:r w:rsidRPr="009853AC">
              <w:rPr>
                <w:rFonts w:ascii="Times New Roman" w:hAnsi="Times New Roman"/>
                <w:bCs/>
                <w:color w:val="auto"/>
                <w:sz w:val="22"/>
                <w:szCs w:val="22"/>
              </w:rPr>
              <w:t>4</w:t>
            </w:r>
          </w:p>
        </w:tc>
        <w:tc>
          <w:tcPr>
            <w:tcW w:w="1418" w:type="dxa"/>
          </w:tcPr>
          <w:p w:rsidR="00686A90" w:rsidRPr="009853AC" w:rsidRDefault="00686A90" w:rsidP="00FC652B">
            <w:pPr>
              <w:spacing w:after="0" w:afterAutospacing="0" w:line="240" w:lineRule="auto"/>
              <w:jc w:val="center"/>
              <w:rPr>
                <w:rFonts w:ascii="Times New Roman" w:hAnsi="Times New Roman"/>
                <w:bCs/>
                <w:color w:val="auto"/>
                <w:sz w:val="22"/>
                <w:szCs w:val="22"/>
              </w:rPr>
            </w:pPr>
          </w:p>
        </w:tc>
      </w:tr>
      <w:tr w:rsidR="00686A90" w:rsidRPr="009853AC" w:rsidTr="000F7FA8">
        <w:trPr>
          <w:gridAfter w:val="1"/>
          <w:wAfter w:w="2693" w:type="dxa"/>
        </w:trPr>
        <w:tc>
          <w:tcPr>
            <w:tcW w:w="676" w:type="dxa"/>
          </w:tcPr>
          <w:p w:rsidR="00686A90" w:rsidRPr="009853AC" w:rsidRDefault="00686A90" w:rsidP="000F7FA8">
            <w:pPr>
              <w:spacing w:after="0" w:afterAutospacing="0" w:line="240" w:lineRule="auto"/>
              <w:ind w:left="426" w:hanging="426"/>
              <w:jc w:val="both"/>
              <w:rPr>
                <w:rFonts w:ascii="Times New Roman" w:hAnsi="Times New Roman"/>
                <w:color w:val="auto"/>
                <w:sz w:val="22"/>
                <w:szCs w:val="22"/>
                <w:lang w:val="ro-RO"/>
              </w:rPr>
            </w:pPr>
            <w:r w:rsidRPr="009853AC">
              <w:rPr>
                <w:rFonts w:ascii="Times New Roman" w:hAnsi="Times New Roman"/>
                <w:color w:val="auto"/>
                <w:sz w:val="22"/>
                <w:szCs w:val="22"/>
                <w:lang w:val="ro-RO"/>
              </w:rPr>
              <w:t>Ts.</w:t>
            </w:r>
            <w:r>
              <w:rPr>
                <w:rFonts w:ascii="Times New Roman" w:hAnsi="Times New Roman"/>
                <w:color w:val="auto"/>
                <w:sz w:val="22"/>
                <w:szCs w:val="22"/>
                <w:lang w:val="ro-RO"/>
              </w:rPr>
              <w:t>3</w:t>
            </w:r>
            <w:r w:rsidRPr="009853AC">
              <w:rPr>
                <w:rFonts w:ascii="Times New Roman" w:hAnsi="Times New Roman"/>
                <w:color w:val="auto"/>
                <w:sz w:val="22"/>
                <w:szCs w:val="22"/>
                <w:lang w:val="ro-RO"/>
              </w:rPr>
              <w:t>.</w:t>
            </w:r>
          </w:p>
        </w:tc>
        <w:tc>
          <w:tcPr>
            <w:tcW w:w="7054" w:type="dxa"/>
            <w:gridSpan w:val="2"/>
          </w:tcPr>
          <w:p w:rsidR="00686A90" w:rsidRPr="009853AC" w:rsidRDefault="00686A90" w:rsidP="00B52FA5">
            <w:pPr>
              <w:spacing w:after="0" w:afterAutospacing="0" w:line="240" w:lineRule="auto"/>
              <w:jc w:val="both"/>
              <w:rPr>
                <w:rFonts w:ascii="Times New Roman" w:hAnsi="Times New Roman"/>
                <w:color w:val="auto"/>
                <w:sz w:val="22"/>
                <w:szCs w:val="22"/>
              </w:rPr>
            </w:pPr>
            <w:r w:rsidRPr="009853AC">
              <w:rPr>
                <w:rFonts w:ascii="Times New Roman" w:hAnsi="Times New Roman"/>
                <w:color w:val="auto"/>
                <w:sz w:val="22"/>
                <w:szCs w:val="22"/>
                <w:lang w:val="ro-RO"/>
              </w:rPr>
              <w:t>Executarea planului parter conform schem</w:t>
            </w:r>
            <w:r>
              <w:rPr>
                <w:rFonts w:ascii="Times New Roman" w:hAnsi="Times New Roman"/>
                <w:color w:val="auto"/>
                <w:sz w:val="22"/>
                <w:szCs w:val="22"/>
                <w:lang w:val="ro-RO"/>
              </w:rPr>
              <w:t xml:space="preserve">ei constructive la cota 0.00 la </w:t>
            </w:r>
            <w:r w:rsidRPr="009853AC">
              <w:rPr>
                <w:rFonts w:ascii="Times New Roman" w:hAnsi="Times New Roman"/>
                <w:color w:val="auto"/>
                <w:sz w:val="22"/>
                <w:szCs w:val="22"/>
                <w:lang w:val="ro-RO"/>
              </w:rPr>
              <w:t>scara respectivă .</w:t>
            </w:r>
          </w:p>
        </w:tc>
        <w:tc>
          <w:tcPr>
            <w:tcW w:w="1275" w:type="dxa"/>
          </w:tcPr>
          <w:p w:rsidR="00686A90" w:rsidRPr="009853AC" w:rsidRDefault="00686A90" w:rsidP="00B439B6">
            <w:pPr>
              <w:spacing w:after="0" w:afterAutospacing="0" w:line="240" w:lineRule="auto"/>
              <w:jc w:val="center"/>
              <w:rPr>
                <w:rFonts w:ascii="Times New Roman" w:hAnsi="Times New Roman"/>
                <w:bCs/>
                <w:color w:val="auto"/>
                <w:sz w:val="22"/>
                <w:szCs w:val="22"/>
              </w:rPr>
            </w:pPr>
            <w:r w:rsidRPr="009853AC">
              <w:rPr>
                <w:rFonts w:ascii="Times New Roman" w:hAnsi="Times New Roman"/>
                <w:bCs/>
                <w:color w:val="auto"/>
                <w:sz w:val="22"/>
                <w:szCs w:val="22"/>
              </w:rPr>
              <w:t>4</w:t>
            </w:r>
          </w:p>
        </w:tc>
        <w:tc>
          <w:tcPr>
            <w:tcW w:w="1418" w:type="dxa"/>
          </w:tcPr>
          <w:p w:rsidR="00686A90" w:rsidRPr="009853AC" w:rsidRDefault="00686A90" w:rsidP="00FC652B">
            <w:pPr>
              <w:spacing w:after="0" w:afterAutospacing="0" w:line="240" w:lineRule="auto"/>
              <w:jc w:val="center"/>
              <w:rPr>
                <w:rFonts w:ascii="Times New Roman" w:hAnsi="Times New Roman"/>
                <w:bCs/>
                <w:color w:val="auto"/>
                <w:sz w:val="22"/>
                <w:szCs w:val="22"/>
              </w:rPr>
            </w:pPr>
          </w:p>
        </w:tc>
      </w:tr>
      <w:tr w:rsidR="00686A90" w:rsidRPr="009853AC" w:rsidTr="000F7FA8">
        <w:trPr>
          <w:gridAfter w:val="1"/>
          <w:wAfter w:w="2693" w:type="dxa"/>
          <w:trHeight w:val="337"/>
        </w:trPr>
        <w:tc>
          <w:tcPr>
            <w:tcW w:w="676" w:type="dxa"/>
          </w:tcPr>
          <w:p w:rsidR="00686A90" w:rsidRPr="009853AC" w:rsidRDefault="00686A90" w:rsidP="000F7FA8">
            <w:pPr>
              <w:spacing w:line="240" w:lineRule="auto"/>
              <w:ind w:left="426" w:hanging="426"/>
              <w:jc w:val="both"/>
              <w:rPr>
                <w:rFonts w:ascii="Times New Roman" w:hAnsi="Times New Roman"/>
                <w:color w:val="auto"/>
                <w:sz w:val="22"/>
                <w:szCs w:val="22"/>
                <w:lang w:val="ro-RO"/>
              </w:rPr>
            </w:pPr>
            <w:r w:rsidRPr="009853AC">
              <w:rPr>
                <w:rFonts w:ascii="Times New Roman" w:hAnsi="Times New Roman"/>
                <w:color w:val="auto"/>
                <w:sz w:val="22"/>
                <w:szCs w:val="22"/>
                <w:lang w:val="ro-RO"/>
              </w:rPr>
              <w:t>Ts.</w:t>
            </w:r>
            <w:r>
              <w:rPr>
                <w:rFonts w:ascii="Times New Roman" w:hAnsi="Times New Roman"/>
                <w:color w:val="auto"/>
                <w:sz w:val="22"/>
                <w:szCs w:val="22"/>
                <w:lang w:val="ro-RO"/>
              </w:rPr>
              <w:t>4</w:t>
            </w:r>
            <w:r w:rsidRPr="009853AC">
              <w:rPr>
                <w:rFonts w:ascii="Times New Roman" w:hAnsi="Times New Roman"/>
                <w:color w:val="auto"/>
                <w:sz w:val="22"/>
                <w:szCs w:val="22"/>
                <w:lang w:val="ro-RO"/>
              </w:rPr>
              <w:t>.</w:t>
            </w:r>
          </w:p>
        </w:tc>
        <w:tc>
          <w:tcPr>
            <w:tcW w:w="7054" w:type="dxa"/>
            <w:gridSpan w:val="2"/>
          </w:tcPr>
          <w:p w:rsidR="00686A90" w:rsidRPr="000F7FA8" w:rsidRDefault="00686A90" w:rsidP="00B52FA5">
            <w:pPr>
              <w:spacing w:line="240" w:lineRule="auto"/>
              <w:jc w:val="both"/>
              <w:rPr>
                <w:rFonts w:ascii="Times New Roman" w:hAnsi="Times New Roman"/>
                <w:color w:val="auto"/>
                <w:sz w:val="22"/>
                <w:szCs w:val="22"/>
                <w:lang w:val="ro-RO"/>
              </w:rPr>
            </w:pPr>
            <w:r w:rsidRPr="009853AC">
              <w:rPr>
                <w:rFonts w:ascii="Times New Roman" w:hAnsi="Times New Roman"/>
                <w:color w:val="auto"/>
                <w:sz w:val="22"/>
                <w:szCs w:val="22"/>
                <w:lang w:val="ro-RO"/>
              </w:rPr>
              <w:t>Executarea secţiunii transversale conform secţiunii arătate pe plan în scara respectivă. Executarea secţiunii orizontale conform secţiunii arătate pe plan în scara respectivă.</w:t>
            </w:r>
          </w:p>
        </w:tc>
        <w:tc>
          <w:tcPr>
            <w:tcW w:w="1275" w:type="dxa"/>
          </w:tcPr>
          <w:p w:rsidR="00686A90" w:rsidRPr="009853AC" w:rsidRDefault="00686A90" w:rsidP="00B439B6">
            <w:pPr>
              <w:spacing w:after="0" w:afterAutospacing="0" w:line="240" w:lineRule="auto"/>
              <w:jc w:val="center"/>
              <w:rPr>
                <w:rFonts w:ascii="Times New Roman" w:hAnsi="Times New Roman"/>
                <w:bCs/>
                <w:color w:val="auto"/>
                <w:sz w:val="22"/>
                <w:szCs w:val="22"/>
              </w:rPr>
            </w:pPr>
            <w:r w:rsidRPr="009853AC">
              <w:rPr>
                <w:rFonts w:ascii="Times New Roman" w:hAnsi="Times New Roman"/>
                <w:bCs/>
                <w:color w:val="auto"/>
                <w:sz w:val="22"/>
                <w:szCs w:val="22"/>
              </w:rPr>
              <w:t>3</w:t>
            </w:r>
          </w:p>
        </w:tc>
        <w:tc>
          <w:tcPr>
            <w:tcW w:w="1418" w:type="dxa"/>
          </w:tcPr>
          <w:p w:rsidR="00686A90" w:rsidRPr="009853AC" w:rsidRDefault="00686A90" w:rsidP="00FC652B">
            <w:pPr>
              <w:spacing w:after="0" w:afterAutospacing="0" w:line="240" w:lineRule="auto"/>
              <w:jc w:val="center"/>
              <w:rPr>
                <w:rFonts w:ascii="Times New Roman" w:hAnsi="Times New Roman"/>
                <w:bCs/>
                <w:color w:val="auto"/>
                <w:sz w:val="22"/>
                <w:szCs w:val="22"/>
              </w:rPr>
            </w:pPr>
          </w:p>
        </w:tc>
      </w:tr>
      <w:tr w:rsidR="00686A90" w:rsidRPr="009853AC" w:rsidTr="000F7FA8">
        <w:trPr>
          <w:gridAfter w:val="1"/>
          <w:wAfter w:w="2693" w:type="dxa"/>
        </w:trPr>
        <w:tc>
          <w:tcPr>
            <w:tcW w:w="676" w:type="dxa"/>
          </w:tcPr>
          <w:p w:rsidR="00686A90" w:rsidRPr="009853AC" w:rsidRDefault="00686A90" w:rsidP="000F7FA8">
            <w:pPr>
              <w:spacing w:after="0" w:afterAutospacing="0" w:line="240" w:lineRule="auto"/>
              <w:ind w:left="426" w:hanging="426"/>
              <w:jc w:val="both"/>
              <w:rPr>
                <w:rFonts w:ascii="Times New Roman" w:hAnsi="Times New Roman"/>
                <w:color w:val="auto"/>
                <w:sz w:val="22"/>
                <w:szCs w:val="22"/>
                <w:lang w:val="ro-RO"/>
              </w:rPr>
            </w:pPr>
            <w:r w:rsidRPr="009853AC">
              <w:rPr>
                <w:rFonts w:ascii="Times New Roman" w:hAnsi="Times New Roman"/>
                <w:color w:val="auto"/>
                <w:sz w:val="22"/>
                <w:szCs w:val="22"/>
                <w:lang w:val="ro-RO"/>
              </w:rPr>
              <w:t>Ts.</w:t>
            </w:r>
            <w:r>
              <w:rPr>
                <w:rFonts w:ascii="Times New Roman" w:hAnsi="Times New Roman"/>
                <w:color w:val="auto"/>
                <w:sz w:val="22"/>
                <w:szCs w:val="22"/>
                <w:lang w:val="ro-RO"/>
              </w:rPr>
              <w:t>5</w:t>
            </w:r>
            <w:r w:rsidRPr="009853AC">
              <w:rPr>
                <w:rFonts w:ascii="Times New Roman" w:hAnsi="Times New Roman"/>
                <w:color w:val="auto"/>
                <w:sz w:val="22"/>
                <w:szCs w:val="22"/>
                <w:lang w:val="ro-RO"/>
              </w:rPr>
              <w:t>.</w:t>
            </w:r>
          </w:p>
        </w:tc>
        <w:tc>
          <w:tcPr>
            <w:tcW w:w="7054" w:type="dxa"/>
            <w:gridSpan w:val="2"/>
          </w:tcPr>
          <w:p w:rsidR="00686A90" w:rsidRPr="009853AC" w:rsidRDefault="00686A90" w:rsidP="00B52FA5">
            <w:pPr>
              <w:spacing w:after="0" w:afterAutospacing="0" w:line="240" w:lineRule="auto"/>
              <w:jc w:val="both"/>
              <w:rPr>
                <w:rFonts w:ascii="Times New Roman" w:hAnsi="Times New Roman"/>
                <w:color w:val="auto"/>
                <w:sz w:val="22"/>
                <w:szCs w:val="22"/>
                <w:lang w:val="ro-RO"/>
              </w:rPr>
            </w:pPr>
            <w:r w:rsidRPr="009853AC">
              <w:rPr>
                <w:rFonts w:ascii="Times New Roman" w:hAnsi="Times New Roman"/>
                <w:color w:val="auto"/>
                <w:sz w:val="22"/>
                <w:szCs w:val="22"/>
                <w:lang w:val="ro-RO"/>
              </w:rPr>
              <w:t>Selectarea utilajului tehnologic din industria alimentară</w:t>
            </w:r>
          </w:p>
        </w:tc>
        <w:tc>
          <w:tcPr>
            <w:tcW w:w="1275" w:type="dxa"/>
          </w:tcPr>
          <w:p w:rsidR="00686A90" w:rsidRPr="009853AC" w:rsidRDefault="00686A90" w:rsidP="00FC652B">
            <w:pPr>
              <w:spacing w:after="0" w:afterAutospacing="0" w:line="240" w:lineRule="auto"/>
              <w:jc w:val="center"/>
              <w:rPr>
                <w:rFonts w:ascii="Times New Roman" w:hAnsi="Times New Roman"/>
                <w:bCs/>
                <w:color w:val="auto"/>
                <w:sz w:val="22"/>
                <w:szCs w:val="22"/>
                <w:lang w:val="ro-RO"/>
              </w:rPr>
            </w:pPr>
            <w:r w:rsidRPr="009853AC">
              <w:rPr>
                <w:rFonts w:ascii="Times New Roman" w:hAnsi="Times New Roman"/>
                <w:bCs/>
                <w:color w:val="auto"/>
                <w:sz w:val="22"/>
                <w:szCs w:val="22"/>
                <w:lang w:val="ro-RO"/>
              </w:rPr>
              <w:t>2</w:t>
            </w:r>
          </w:p>
        </w:tc>
        <w:tc>
          <w:tcPr>
            <w:tcW w:w="1418" w:type="dxa"/>
          </w:tcPr>
          <w:p w:rsidR="00686A90" w:rsidRPr="009853AC" w:rsidRDefault="00686A90" w:rsidP="00FC652B">
            <w:pPr>
              <w:spacing w:after="0" w:afterAutospacing="0" w:line="240" w:lineRule="auto"/>
              <w:jc w:val="center"/>
              <w:rPr>
                <w:rFonts w:ascii="Times New Roman" w:hAnsi="Times New Roman"/>
                <w:bCs/>
                <w:color w:val="auto"/>
                <w:sz w:val="22"/>
                <w:szCs w:val="22"/>
              </w:rPr>
            </w:pPr>
            <w:r>
              <w:rPr>
                <w:rFonts w:ascii="Times New Roman" w:hAnsi="Times New Roman"/>
                <w:bCs/>
                <w:color w:val="auto"/>
                <w:sz w:val="22"/>
                <w:szCs w:val="22"/>
              </w:rPr>
              <w:t>1</w:t>
            </w:r>
          </w:p>
        </w:tc>
      </w:tr>
      <w:tr w:rsidR="00686A90" w:rsidRPr="009853AC" w:rsidTr="000F7FA8">
        <w:trPr>
          <w:gridAfter w:val="1"/>
          <w:wAfter w:w="2693" w:type="dxa"/>
        </w:trPr>
        <w:tc>
          <w:tcPr>
            <w:tcW w:w="676" w:type="dxa"/>
          </w:tcPr>
          <w:p w:rsidR="00686A90" w:rsidRPr="009853AC" w:rsidRDefault="00686A90" w:rsidP="000F7FA8">
            <w:pPr>
              <w:spacing w:after="0" w:afterAutospacing="0" w:line="240" w:lineRule="auto"/>
              <w:ind w:left="426" w:hanging="426"/>
              <w:jc w:val="both"/>
              <w:rPr>
                <w:rFonts w:ascii="Times New Roman" w:hAnsi="Times New Roman"/>
                <w:color w:val="auto"/>
                <w:sz w:val="22"/>
                <w:szCs w:val="22"/>
                <w:lang w:val="ro-RO"/>
              </w:rPr>
            </w:pPr>
            <w:r w:rsidRPr="009853AC">
              <w:rPr>
                <w:rFonts w:ascii="Times New Roman" w:hAnsi="Times New Roman"/>
                <w:color w:val="auto"/>
                <w:sz w:val="22"/>
                <w:szCs w:val="22"/>
                <w:lang w:val="ro-RO"/>
              </w:rPr>
              <w:t>Ts.</w:t>
            </w:r>
            <w:r>
              <w:rPr>
                <w:rFonts w:ascii="Times New Roman" w:hAnsi="Times New Roman"/>
                <w:color w:val="auto"/>
                <w:sz w:val="22"/>
                <w:szCs w:val="22"/>
                <w:lang w:val="ro-RO"/>
              </w:rPr>
              <w:t>6</w:t>
            </w:r>
            <w:r w:rsidRPr="009853AC">
              <w:rPr>
                <w:rFonts w:ascii="Times New Roman" w:hAnsi="Times New Roman"/>
                <w:color w:val="auto"/>
                <w:sz w:val="22"/>
                <w:szCs w:val="22"/>
                <w:lang w:val="ro-RO"/>
              </w:rPr>
              <w:t>.</w:t>
            </w:r>
          </w:p>
        </w:tc>
        <w:tc>
          <w:tcPr>
            <w:tcW w:w="7054" w:type="dxa"/>
            <w:gridSpan w:val="2"/>
          </w:tcPr>
          <w:p w:rsidR="00686A90" w:rsidRPr="009853AC" w:rsidRDefault="00686A90" w:rsidP="00B52FA5">
            <w:pPr>
              <w:spacing w:after="0" w:afterAutospacing="0" w:line="240" w:lineRule="auto"/>
              <w:jc w:val="both"/>
              <w:rPr>
                <w:rFonts w:ascii="Times New Roman" w:hAnsi="Times New Roman"/>
                <w:color w:val="auto"/>
                <w:sz w:val="22"/>
                <w:szCs w:val="22"/>
                <w:lang w:val="ro-RO"/>
              </w:rPr>
            </w:pPr>
            <w:r w:rsidRPr="009853AC">
              <w:rPr>
                <w:rFonts w:ascii="Times New Roman" w:hAnsi="Times New Roman"/>
                <w:color w:val="auto"/>
                <w:sz w:val="22"/>
                <w:szCs w:val="22"/>
                <w:lang w:val="ro-RO"/>
              </w:rPr>
              <w:t>Identificarea tipurilor de clădiri specifice secţiilor de producere</w:t>
            </w:r>
          </w:p>
        </w:tc>
        <w:tc>
          <w:tcPr>
            <w:tcW w:w="1275" w:type="dxa"/>
          </w:tcPr>
          <w:p w:rsidR="00686A90" w:rsidRPr="009853AC" w:rsidRDefault="00686A90" w:rsidP="00FC652B">
            <w:pPr>
              <w:spacing w:after="0" w:afterAutospacing="0" w:line="240" w:lineRule="auto"/>
              <w:jc w:val="center"/>
              <w:rPr>
                <w:rFonts w:ascii="Times New Roman" w:hAnsi="Times New Roman"/>
                <w:bCs/>
                <w:color w:val="auto"/>
                <w:sz w:val="22"/>
                <w:szCs w:val="22"/>
                <w:lang w:val="ro-RO"/>
              </w:rPr>
            </w:pPr>
            <w:r w:rsidRPr="009853AC">
              <w:rPr>
                <w:rFonts w:ascii="Times New Roman" w:hAnsi="Times New Roman"/>
                <w:bCs/>
                <w:color w:val="auto"/>
                <w:sz w:val="22"/>
                <w:szCs w:val="22"/>
                <w:lang w:val="ro-RO"/>
              </w:rPr>
              <w:t>2</w:t>
            </w:r>
          </w:p>
        </w:tc>
        <w:tc>
          <w:tcPr>
            <w:tcW w:w="1418" w:type="dxa"/>
          </w:tcPr>
          <w:p w:rsidR="00686A90" w:rsidRPr="009853AC" w:rsidRDefault="00686A90" w:rsidP="00FC652B">
            <w:pPr>
              <w:spacing w:after="0" w:afterAutospacing="0" w:line="240" w:lineRule="auto"/>
              <w:jc w:val="center"/>
              <w:rPr>
                <w:rFonts w:ascii="Times New Roman" w:hAnsi="Times New Roman"/>
                <w:bCs/>
                <w:color w:val="auto"/>
                <w:sz w:val="22"/>
                <w:szCs w:val="22"/>
              </w:rPr>
            </w:pPr>
            <w:r>
              <w:rPr>
                <w:rFonts w:ascii="Times New Roman" w:hAnsi="Times New Roman"/>
                <w:bCs/>
                <w:color w:val="auto"/>
                <w:sz w:val="22"/>
                <w:szCs w:val="22"/>
              </w:rPr>
              <w:t>1</w:t>
            </w:r>
          </w:p>
        </w:tc>
      </w:tr>
      <w:tr w:rsidR="00686A90" w:rsidRPr="009853AC" w:rsidTr="000F7FA8">
        <w:trPr>
          <w:gridAfter w:val="1"/>
          <w:wAfter w:w="2693" w:type="dxa"/>
        </w:trPr>
        <w:tc>
          <w:tcPr>
            <w:tcW w:w="676" w:type="dxa"/>
          </w:tcPr>
          <w:p w:rsidR="00686A90" w:rsidRPr="009853AC" w:rsidRDefault="00686A90" w:rsidP="000F7FA8">
            <w:pPr>
              <w:spacing w:after="0" w:afterAutospacing="0" w:line="240" w:lineRule="auto"/>
              <w:ind w:left="426" w:hanging="426"/>
              <w:jc w:val="both"/>
              <w:rPr>
                <w:rFonts w:ascii="Times New Roman" w:hAnsi="Times New Roman"/>
                <w:color w:val="auto"/>
                <w:sz w:val="22"/>
                <w:szCs w:val="22"/>
                <w:lang w:val="ro-RO"/>
              </w:rPr>
            </w:pPr>
            <w:r w:rsidRPr="009853AC">
              <w:rPr>
                <w:rFonts w:ascii="Times New Roman" w:hAnsi="Times New Roman"/>
                <w:color w:val="auto"/>
                <w:sz w:val="22"/>
                <w:szCs w:val="22"/>
                <w:lang w:val="ro-RO"/>
              </w:rPr>
              <w:t>Ts.</w:t>
            </w:r>
            <w:r>
              <w:rPr>
                <w:rFonts w:ascii="Times New Roman" w:hAnsi="Times New Roman"/>
                <w:color w:val="auto"/>
                <w:sz w:val="22"/>
                <w:szCs w:val="22"/>
                <w:lang w:val="ro-RO"/>
              </w:rPr>
              <w:t>7</w:t>
            </w:r>
            <w:r w:rsidRPr="009853AC">
              <w:rPr>
                <w:rFonts w:ascii="Times New Roman" w:hAnsi="Times New Roman"/>
                <w:color w:val="auto"/>
                <w:sz w:val="22"/>
                <w:szCs w:val="22"/>
                <w:lang w:val="ro-RO"/>
              </w:rPr>
              <w:t>.</w:t>
            </w:r>
          </w:p>
        </w:tc>
        <w:tc>
          <w:tcPr>
            <w:tcW w:w="7054" w:type="dxa"/>
            <w:gridSpan w:val="2"/>
          </w:tcPr>
          <w:p w:rsidR="00686A90" w:rsidRPr="009853AC" w:rsidRDefault="00686A90" w:rsidP="00B52FA5">
            <w:pPr>
              <w:spacing w:after="0" w:afterAutospacing="0" w:line="240" w:lineRule="auto"/>
              <w:jc w:val="both"/>
              <w:rPr>
                <w:rFonts w:ascii="Times New Roman" w:hAnsi="Times New Roman"/>
                <w:color w:val="auto"/>
                <w:sz w:val="22"/>
                <w:szCs w:val="22"/>
                <w:lang w:val="ro-RO"/>
              </w:rPr>
            </w:pPr>
            <w:r w:rsidRPr="009853AC">
              <w:rPr>
                <w:rFonts w:ascii="Times New Roman" w:hAnsi="Times New Roman"/>
                <w:color w:val="auto"/>
                <w:sz w:val="22"/>
                <w:szCs w:val="22"/>
                <w:lang w:val="ro-RO"/>
              </w:rPr>
              <w:t>Calculul sistemului de încălzire, de ventilare.</w:t>
            </w:r>
          </w:p>
        </w:tc>
        <w:tc>
          <w:tcPr>
            <w:tcW w:w="1275" w:type="dxa"/>
          </w:tcPr>
          <w:p w:rsidR="00686A90" w:rsidRPr="009853AC" w:rsidRDefault="00686A90" w:rsidP="00FC652B">
            <w:pPr>
              <w:spacing w:after="0" w:afterAutospacing="0" w:line="240" w:lineRule="auto"/>
              <w:jc w:val="center"/>
              <w:rPr>
                <w:rFonts w:ascii="Times New Roman" w:hAnsi="Times New Roman"/>
                <w:bCs/>
                <w:color w:val="auto"/>
                <w:sz w:val="22"/>
                <w:szCs w:val="22"/>
                <w:lang w:val="ro-RO"/>
              </w:rPr>
            </w:pPr>
            <w:r w:rsidRPr="009853AC">
              <w:rPr>
                <w:rFonts w:ascii="Times New Roman" w:hAnsi="Times New Roman"/>
                <w:bCs/>
                <w:color w:val="auto"/>
                <w:sz w:val="22"/>
                <w:szCs w:val="22"/>
                <w:lang w:val="ro-RO"/>
              </w:rPr>
              <w:t>2</w:t>
            </w:r>
          </w:p>
        </w:tc>
        <w:tc>
          <w:tcPr>
            <w:tcW w:w="1418" w:type="dxa"/>
          </w:tcPr>
          <w:p w:rsidR="00686A90" w:rsidRPr="009853AC" w:rsidRDefault="00686A90" w:rsidP="00FC652B">
            <w:pPr>
              <w:spacing w:after="0" w:afterAutospacing="0" w:line="240" w:lineRule="auto"/>
              <w:jc w:val="center"/>
              <w:rPr>
                <w:rFonts w:ascii="Times New Roman" w:hAnsi="Times New Roman"/>
                <w:bCs/>
                <w:color w:val="auto"/>
                <w:sz w:val="22"/>
                <w:szCs w:val="22"/>
              </w:rPr>
            </w:pPr>
            <w:r>
              <w:rPr>
                <w:rFonts w:ascii="Times New Roman" w:hAnsi="Times New Roman"/>
                <w:bCs/>
                <w:color w:val="auto"/>
                <w:sz w:val="22"/>
                <w:szCs w:val="22"/>
              </w:rPr>
              <w:t>1</w:t>
            </w:r>
          </w:p>
        </w:tc>
      </w:tr>
      <w:tr w:rsidR="00686A90" w:rsidRPr="009853AC" w:rsidTr="000F7FA8">
        <w:trPr>
          <w:gridAfter w:val="1"/>
          <w:wAfter w:w="2693" w:type="dxa"/>
        </w:trPr>
        <w:tc>
          <w:tcPr>
            <w:tcW w:w="676" w:type="dxa"/>
          </w:tcPr>
          <w:p w:rsidR="00686A90" w:rsidRPr="009853AC" w:rsidRDefault="00686A90" w:rsidP="000F7FA8">
            <w:pPr>
              <w:spacing w:after="0" w:afterAutospacing="0" w:line="240" w:lineRule="auto"/>
              <w:ind w:left="426" w:hanging="426"/>
              <w:jc w:val="both"/>
              <w:rPr>
                <w:rFonts w:ascii="Times New Roman" w:hAnsi="Times New Roman"/>
                <w:color w:val="auto"/>
                <w:sz w:val="22"/>
                <w:szCs w:val="22"/>
                <w:lang w:val="ro-RO"/>
              </w:rPr>
            </w:pPr>
            <w:r w:rsidRPr="009853AC">
              <w:rPr>
                <w:rFonts w:ascii="Times New Roman" w:hAnsi="Times New Roman"/>
                <w:color w:val="auto"/>
                <w:sz w:val="22"/>
                <w:szCs w:val="22"/>
                <w:lang w:val="ro-RO"/>
              </w:rPr>
              <w:t>Ts.</w:t>
            </w:r>
            <w:r>
              <w:rPr>
                <w:rFonts w:ascii="Times New Roman" w:hAnsi="Times New Roman"/>
                <w:color w:val="auto"/>
                <w:sz w:val="22"/>
                <w:szCs w:val="22"/>
                <w:lang w:val="ro-RO"/>
              </w:rPr>
              <w:t>8</w:t>
            </w:r>
            <w:r w:rsidRPr="009853AC">
              <w:rPr>
                <w:rFonts w:ascii="Times New Roman" w:hAnsi="Times New Roman"/>
                <w:color w:val="auto"/>
                <w:sz w:val="22"/>
                <w:szCs w:val="22"/>
                <w:lang w:val="ro-RO"/>
              </w:rPr>
              <w:t>.</w:t>
            </w:r>
          </w:p>
        </w:tc>
        <w:tc>
          <w:tcPr>
            <w:tcW w:w="7054" w:type="dxa"/>
            <w:gridSpan w:val="2"/>
          </w:tcPr>
          <w:p w:rsidR="00686A90" w:rsidRPr="009853AC" w:rsidRDefault="00686A90" w:rsidP="00B52FA5">
            <w:pPr>
              <w:spacing w:after="0" w:afterAutospacing="0" w:line="240" w:lineRule="auto"/>
              <w:jc w:val="both"/>
              <w:rPr>
                <w:rFonts w:ascii="Times New Roman" w:hAnsi="Times New Roman"/>
                <w:color w:val="auto"/>
                <w:sz w:val="22"/>
                <w:szCs w:val="22"/>
                <w:lang w:val="ro-RO"/>
              </w:rPr>
            </w:pPr>
            <w:r w:rsidRPr="009853AC">
              <w:rPr>
                <w:rFonts w:ascii="Times New Roman" w:hAnsi="Times New Roman"/>
                <w:color w:val="auto"/>
                <w:sz w:val="22"/>
                <w:szCs w:val="22"/>
                <w:lang w:val="ro-RO"/>
              </w:rPr>
              <w:t>Elaborarea schemelor de comunicaţie a secţiei de producere.</w:t>
            </w:r>
          </w:p>
        </w:tc>
        <w:tc>
          <w:tcPr>
            <w:tcW w:w="1275" w:type="dxa"/>
          </w:tcPr>
          <w:p w:rsidR="00686A90" w:rsidRPr="009853AC" w:rsidRDefault="00686A90" w:rsidP="00FC652B">
            <w:pPr>
              <w:spacing w:after="0" w:afterAutospacing="0" w:line="240" w:lineRule="auto"/>
              <w:jc w:val="center"/>
              <w:rPr>
                <w:rFonts w:ascii="Times New Roman" w:hAnsi="Times New Roman"/>
                <w:bCs/>
                <w:color w:val="auto"/>
                <w:sz w:val="22"/>
                <w:szCs w:val="22"/>
                <w:lang w:val="ro-RO"/>
              </w:rPr>
            </w:pPr>
            <w:r w:rsidRPr="009853AC">
              <w:rPr>
                <w:rFonts w:ascii="Times New Roman" w:hAnsi="Times New Roman"/>
                <w:bCs/>
                <w:color w:val="auto"/>
                <w:sz w:val="22"/>
                <w:szCs w:val="22"/>
                <w:lang w:val="ro-RO"/>
              </w:rPr>
              <w:t>2</w:t>
            </w:r>
          </w:p>
        </w:tc>
        <w:tc>
          <w:tcPr>
            <w:tcW w:w="1418" w:type="dxa"/>
          </w:tcPr>
          <w:p w:rsidR="00686A90" w:rsidRPr="009853AC" w:rsidRDefault="00686A90" w:rsidP="00FC652B">
            <w:pPr>
              <w:spacing w:after="0" w:afterAutospacing="0" w:line="240" w:lineRule="auto"/>
              <w:jc w:val="center"/>
              <w:rPr>
                <w:rFonts w:ascii="Times New Roman" w:hAnsi="Times New Roman"/>
                <w:bCs/>
                <w:color w:val="auto"/>
                <w:sz w:val="22"/>
                <w:szCs w:val="22"/>
              </w:rPr>
            </w:pPr>
            <w:r>
              <w:rPr>
                <w:rFonts w:ascii="Times New Roman" w:hAnsi="Times New Roman"/>
                <w:bCs/>
                <w:color w:val="auto"/>
                <w:sz w:val="22"/>
                <w:szCs w:val="22"/>
              </w:rPr>
              <w:t>1</w:t>
            </w:r>
          </w:p>
        </w:tc>
      </w:tr>
      <w:tr w:rsidR="00686A90" w:rsidRPr="009853AC" w:rsidTr="000F7FA8">
        <w:trPr>
          <w:gridAfter w:val="1"/>
          <w:wAfter w:w="2693" w:type="dxa"/>
        </w:trPr>
        <w:tc>
          <w:tcPr>
            <w:tcW w:w="676" w:type="dxa"/>
          </w:tcPr>
          <w:p w:rsidR="00686A90" w:rsidRPr="009853AC" w:rsidRDefault="00686A90" w:rsidP="000F7FA8">
            <w:pPr>
              <w:spacing w:after="0" w:afterAutospacing="0" w:line="240" w:lineRule="auto"/>
              <w:ind w:left="426" w:hanging="426"/>
              <w:jc w:val="both"/>
              <w:rPr>
                <w:rFonts w:ascii="Times New Roman" w:hAnsi="Times New Roman"/>
                <w:color w:val="auto"/>
                <w:sz w:val="22"/>
                <w:szCs w:val="22"/>
                <w:lang w:val="ro-RO"/>
              </w:rPr>
            </w:pPr>
            <w:r w:rsidRPr="009853AC">
              <w:rPr>
                <w:rFonts w:ascii="Times New Roman" w:hAnsi="Times New Roman"/>
                <w:color w:val="auto"/>
                <w:sz w:val="22"/>
                <w:szCs w:val="22"/>
                <w:lang w:val="ro-RO"/>
              </w:rPr>
              <w:t>Ts.</w:t>
            </w:r>
            <w:r>
              <w:rPr>
                <w:rFonts w:ascii="Times New Roman" w:hAnsi="Times New Roman"/>
                <w:color w:val="auto"/>
                <w:sz w:val="22"/>
                <w:szCs w:val="22"/>
                <w:lang w:val="ro-RO"/>
              </w:rPr>
              <w:t>9</w:t>
            </w:r>
            <w:r w:rsidRPr="009853AC">
              <w:rPr>
                <w:rFonts w:ascii="Times New Roman" w:hAnsi="Times New Roman"/>
                <w:color w:val="auto"/>
                <w:sz w:val="22"/>
                <w:szCs w:val="22"/>
                <w:lang w:val="ro-RO"/>
              </w:rPr>
              <w:t>.</w:t>
            </w:r>
          </w:p>
        </w:tc>
        <w:tc>
          <w:tcPr>
            <w:tcW w:w="7054" w:type="dxa"/>
            <w:gridSpan w:val="2"/>
          </w:tcPr>
          <w:p w:rsidR="00686A90" w:rsidRPr="009853AC" w:rsidRDefault="00686A90" w:rsidP="00B52FA5">
            <w:pPr>
              <w:spacing w:after="0" w:afterAutospacing="0" w:line="240" w:lineRule="auto"/>
              <w:jc w:val="both"/>
              <w:rPr>
                <w:rFonts w:ascii="Times New Roman" w:hAnsi="Times New Roman"/>
                <w:color w:val="auto"/>
                <w:sz w:val="22"/>
                <w:szCs w:val="22"/>
                <w:lang w:val="ro-RO"/>
              </w:rPr>
            </w:pPr>
            <w:r w:rsidRPr="009853AC">
              <w:rPr>
                <w:rFonts w:ascii="Times New Roman" w:hAnsi="Times New Roman"/>
                <w:color w:val="auto"/>
                <w:sz w:val="22"/>
                <w:szCs w:val="22"/>
                <w:lang w:val="ro-RO"/>
              </w:rPr>
              <w:t>Calculul consumului de abur în secţia de producere.</w:t>
            </w:r>
          </w:p>
        </w:tc>
        <w:tc>
          <w:tcPr>
            <w:tcW w:w="1275" w:type="dxa"/>
          </w:tcPr>
          <w:p w:rsidR="00686A90" w:rsidRPr="009853AC" w:rsidRDefault="00686A90" w:rsidP="00FC652B">
            <w:pPr>
              <w:spacing w:after="0" w:afterAutospacing="0" w:line="240" w:lineRule="auto"/>
              <w:jc w:val="center"/>
              <w:rPr>
                <w:rFonts w:ascii="Times New Roman" w:hAnsi="Times New Roman"/>
                <w:bCs/>
                <w:color w:val="auto"/>
                <w:sz w:val="22"/>
                <w:szCs w:val="22"/>
                <w:lang w:val="ro-RO"/>
              </w:rPr>
            </w:pPr>
            <w:r w:rsidRPr="009853AC">
              <w:rPr>
                <w:rFonts w:ascii="Times New Roman" w:hAnsi="Times New Roman"/>
                <w:bCs/>
                <w:color w:val="auto"/>
                <w:sz w:val="22"/>
                <w:szCs w:val="22"/>
                <w:lang w:val="ro-RO"/>
              </w:rPr>
              <w:t>2</w:t>
            </w:r>
          </w:p>
        </w:tc>
        <w:tc>
          <w:tcPr>
            <w:tcW w:w="1418" w:type="dxa"/>
          </w:tcPr>
          <w:p w:rsidR="00686A90" w:rsidRPr="009853AC" w:rsidRDefault="00686A90" w:rsidP="00FC652B">
            <w:pPr>
              <w:spacing w:after="0" w:afterAutospacing="0" w:line="240" w:lineRule="auto"/>
              <w:jc w:val="center"/>
              <w:rPr>
                <w:rFonts w:ascii="Times New Roman" w:hAnsi="Times New Roman"/>
                <w:bCs/>
                <w:color w:val="auto"/>
                <w:sz w:val="22"/>
                <w:szCs w:val="22"/>
              </w:rPr>
            </w:pPr>
            <w:r>
              <w:rPr>
                <w:rFonts w:ascii="Times New Roman" w:hAnsi="Times New Roman"/>
                <w:bCs/>
                <w:color w:val="auto"/>
                <w:sz w:val="22"/>
                <w:szCs w:val="22"/>
              </w:rPr>
              <w:t>1</w:t>
            </w:r>
          </w:p>
        </w:tc>
      </w:tr>
      <w:tr w:rsidR="00686A90" w:rsidRPr="009853AC" w:rsidTr="000F7FA8">
        <w:trPr>
          <w:gridAfter w:val="1"/>
          <w:wAfter w:w="2693" w:type="dxa"/>
        </w:trPr>
        <w:tc>
          <w:tcPr>
            <w:tcW w:w="676" w:type="dxa"/>
          </w:tcPr>
          <w:p w:rsidR="00686A90" w:rsidRPr="009853AC" w:rsidRDefault="00686A90" w:rsidP="00FC652B">
            <w:pPr>
              <w:spacing w:after="0" w:afterAutospacing="0" w:line="240" w:lineRule="auto"/>
              <w:ind w:left="426" w:hanging="426"/>
              <w:jc w:val="both"/>
              <w:rPr>
                <w:rFonts w:ascii="Times New Roman" w:hAnsi="Times New Roman"/>
                <w:color w:val="auto"/>
                <w:sz w:val="22"/>
                <w:szCs w:val="22"/>
                <w:lang w:val="ro-RO"/>
              </w:rPr>
            </w:pPr>
            <w:r w:rsidRPr="009853AC">
              <w:rPr>
                <w:rFonts w:ascii="Times New Roman" w:hAnsi="Times New Roman"/>
                <w:color w:val="auto"/>
                <w:sz w:val="22"/>
                <w:szCs w:val="22"/>
                <w:lang w:val="ro-RO"/>
              </w:rPr>
              <w:t>Ts.1</w:t>
            </w:r>
            <w:r>
              <w:rPr>
                <w:rFonts w:ascii="Times New Roman" w:hAnsi="Times New Roman"/>
                <w:color w:val="auto"/>
                <w:sz w:val="22"/>
                <w:szCs w:val="22"/>
                <w:lang w:val="ro-RO"/>
              </w:rPr>
              <w:t>0</w:t>
            </w:r>
            <w:r w:rsidRPr="009853AC">
              <w:rPr>
                <w:rFonts w:ascii="Times New Roman" w:hAnsi="Times New Roman"/>
                <w:color w:val="auto"/>
                <w:sz w:val="22"/>
                <w:szCs w:val="22"/>
                <w:lang w:val="ro-RO"/>
              </w:rPr>
              <w:t>.</w:t>
            </w:r>
          </w:p>
        </w:tc>
        <w:tc>
          <w:tcPr>
            <w:tcW w:w="7054" w:type="dxa"/>
            <w:gridSpan w:val="2"/>
          </w:tcPr>
          <w:p w:rsidR="00686A90" w:rsidRPr="009853AC" w:rsidRDefault="00686A90" w:rsidP="00B52FA5">
            <w:pPr>
              <w:spacing w:after="0" w:afterAutospacing="0" w:line="240" w:lineRule="auto"/>
              <w:jc w:val="both"/>
              <w:rPr>
                <w:rFonts w:ascii="Times New Roman" w:hAnsi="Times New Roman"/>
                <w:color w:val="auto"/>
                <w:sz w:val="22"/>
                <w:szCs w:val="22"/>
                <w:lang w:val="ro-RO"/>
              </w:rPr>
            </w:pPr>
            <w:r w:rsidRPr="009853AC">
              <w:rPr>
                <w:rFonts w:ascii="Times New Roman" w:hAnsi="Times New Roman"/>
                <w:color w:val="auto"/>
                <w:sz w:val="22"/>
                <w:szCs w:val="22"/>
                <w:lang w:val="ro-RO"/>
              </w:rPr>
              <w:t>Calculul maşinilor şi instalaţiilor de răcire.</w:t>
            </w:r>
          </w:p>
        </w:tc>
        <w:tc>
          <w:tcPr>
            <w:tcW w:w="1275" w:type="dxa"/>
          </w:tcPr>
          <w:p w:rsidR="00686A90" w:rsidRPr="009853AC" w:rsidRDefault="00686A90" w:rsidP="00FC652B">
            <w:pPr>
              <w:spacing w:after="0" w:afterAutospacing="0" w:line="240" w:lineRule="auto"/>
              <w:jc w:val="center"/>
              <w:rPr>
                <w:rFonts w:ascii="Times New Roman" w:hAnsi="Times New Roman"/>
                <w:bCs/>
                <w:color w:val="auto"/>
                <w:sz w:val="22"/>
                <w:szCs w:val="22"/>
                <w:lang w:val="ro-RO"/>
              </w:rPr>
            </w:pPr>
            <w:r w:rsidRPr="009853AC">
              <w:rPr>
                <w:rFonts w:ascii="Times New Roman" w:hAnsi="Times New Roman"/>
                <w:bCs/>
                <w:color w:val="auto"/>
                <w:sz w:val="22"/>
                <w:szCs w:val="22"/>
                <w:lang w:val="ro-RO"/>
              </w:rPr>
              <w:t>2</w:t>
            </w:r>
          </w:p>
        </w:tc>
        <w:tc>
          <w:tcPr>
            <w:tcW w:w="1418" w:type="dxa"/>
          </w:tcPr>
          <w:p w:rsidR="00686A90" w:rsidRPr="009853AC" w:rsidRDefault="00686A90" w:rsidP="00FC652B">
            <w:pPr>
              <w:spacing w:after="0" w:afterAutospacing="0" w:line="240" w:lineRule="auto"/>
              <w:jc w:val="center"/>
              <w:rPr>
                <w:rFonts w:ascii="Times New Roman" w:hAnsi="Times New Roman"/>
                <w:bCs/>
                <w:color w:val="auto"/>
                <w:sz w:val="22"/>
                <w:szCs w:val="22"/>
              </w:rPr>
            </w:pPr>
            <w:r>
              <w:rPr>
                <w:rFonts w:ascii="Times New Roman" w:hAnsi="Times New Roman"/>
                <w:bCs/>
                <w:color w:val="auto"/>
                <w:sz w:val="22"/>
                <w:szCs w:val="22"/>
              </w:rPr>
              <w:t>1</w:t>
            </w:r>
          </w:p>
        </w:tc>
      </w:tr>
      <w:tr w:rsidR="00686A90" w:rsidRPr="009853AC" w:rsidTr="000F7FA8">
        <w:trPr>
          <w:gridAfter w:val="1"/>
          <w:wAfter w:w="2693" w:type="dxa"/>
        </w:trPr>
        <w:tc>
          <w:tcPr>
            <w:tcW w:w="676" w:type="dxa"/>
          </w:tcPr>
          <w:p w:rsidR="00686A90" w:rsidRPr="009853AC" w:rsidRDefault="00686A90" w:rsidP="00FC652B">
            <w:pPr>
              <w:spacing w:after="0" w:afterAutospacing="0" w:line="240" w:lineRule="auto"/>
              <w:ind w:left="426" w:hanging="426"/>
              <w:jc w:val="both"/>
              <w:rPr>
                <w:rFonts w:ascii="Times New Roman" w:hAnsi="Times New Roman"/>
                <w:color w:val="auto"/>
                <w:sz w:val="22"/>
                <w:szCs w:val="22"/>
                <w:lang w:val="ro-RO"/>
              </w:rPr>
            </w:pPr>
            <w:r w:rsidRPr="009853AC">
              <w:rPr>
                <w:rFonts w:ascii="Times New Roman" w:hAnsi="Times New Roman"/>
                <w:color w:val="auto"/>
                <w:sz w:val="22"/>
                <w:szCs w:val="22"/>
                <w:lang w:val="ro-RO"/>
              </w:rPr>
              <w:t>Ts.1</w:t>
            </w:r>
            <w:r>
              <w:rPr>
                <w:rFonts w:ascii="Times New Roman" w:hAnsi="Times New Roman"/>
                <w:color w:val="auto"/>
                <w:sz w:val="22"/>
                <w:szCs w:val="22"/>
                <w:lang w:val="ro-RO"/>
              </w:rPr>
              <w:t>1</w:t>
            </w:r>
            <w:r w:rsidRPr="009853AC">
              <w:rPr>
                <w:rFonts w:ascii="Times New Roman" w:hAnsi="Times New Roman"/>
                <w:color w:val="auto"/>
                <w:sz w:val="22"/>
                <w:szCs w:val="22"/>
                <w:lang w:val="ro-RO"/>
              </w:rPr>
              <w:t>.</w:t>
            </w:r>
          </w:p>
        </w:tc>
        <w:tc>
          <w:tcPr>
            <w:tcW w:w="7054" w:type="dxa"/>
            <w:gridSpan w:val="2"/>
          </w:tcPr>
          <w:p w:rsidR="00686A90" w:rsidRPr="009853AC" w:rsidRDefault="00686A90" w:rsidP="00B52FA5">
            <w:pPr>
              <w:spacing w:after="0" w:afterAutospacing="0" w:line="240" w:lineRule="auto"/>
              <w:jc w:val="both"/>
              <w:rPr>
                <w:rFonts w:ascii="Times New Roman" w:hAnsi="Times New Roman"/>
                <w:color w:val="auto"/>
                <w:sz w:val="22"/>
                <w:szCs w:val="22"/>
                <w:lang w:val="ro-RO"/>
              </w:rPr>
            </w:pPr>
            <w:r w:rsidRPr="009853AC">
              <w:rPr>
                <w:rFonts w:ascii="Times New Roman" w:hAnsi="Times New Roman"/>
                <w:color w:val="auto"/>
                <w:sz w:val="22"/>
                <w:szCs w:val="22"/>
                <w:lang w:val="ro-RO"/>
              </w:rPr>
              <w:t>Determinarea normelor existente privind consumul de materie primă la fabricarea produselor alimentare.</w:t>
            </w:r>
          </w:p>
        </w:tc>
        <w:tc>
          <w:tcPr>
            <w:tcW w:w="1275" w:type="dxa"/>
          </w:tcPr>
          <w:p w:rsidR="00686A90" w:rsidRPr="009853AC" w:rsidRDefault="00686A90" w:rsidP="00FC652B">
            <w:pPr>
              <w:spacing w:after="0" w:afterAutospacing="0" w:line="240" w:lineRule="auto"/>
              <w:jc w:val="center"/>
              <w:rPr>
                <w:rFonts w:ascii="Times New Roman" w:hAnsi="Times New Roman"/>
                <w:bCs/>
                <w:color w:val="auto"/>
                <w:sz w:val="22"/>
                <w:szCs w:val="22"/>
                <w:lang w:val="ro-RO"/>
              </w:rPr>
            </w:pPr>
            <w:r w:rsidRPr="009853AC">
              <w:rPr>
                <w:rFonts w:ascii="Times New Roman" w:hAnsi="Times New Roman"/>
                <w:bCs/>
                <w:color w:val="auto"/>
                <w:sz w:val="22"/>
                <w:szCs w:val="22"/>
                <w:lang w:val="ro-RO"/>
              </w:rPr>
              <w:t>2</w:t>
            </w:r>
          </w:p>
        </w:tc>
        <w:tc>
          <w:tcPr>
            <w:tcW w:w="1418" w:type="dxa"/>
          </w:tcPr>
          <w:p w:rsidR="00686A90" w:rsidRPr="009853AC" w:rsidRDefault="00686A90" w:rsidP="00FC652B">
            <w:pPr>
              <w:spacing w:after="0" w:afterAutospacing="0" w:line="240" w:lineRule="auto"/>
              <w:jc w:val="center"/>
              <w:rPr>
                <w:rFonts w:ascii="Times New Roman" w:hAnsi="Times New Roman"/>
                <w:bCs/>
                <w:color w:val="auto"/>
                <w:sz w:val="22"/>
                <w:szCs w:val="22"/>
              </w:rPr>
            </w:pPr>
            <w:r>
              <w:rPr>
                <w:rFonts w:ascii="Times New Roman" w:hAnsi="Times New Roman"/>
                <w:bCs/>
                <w:color w:val="auto"/>
                <w:sz w:val="22"/>
                <w:szCs w:val="22"/>
              </w:rPr>
              <w:t>1</w:t>
            </w:r>
          </w:p>
        </w:tc>
      </w:tr>
      <w:tr w:rsidR="00686A90" w:rsidRPr="009853AC" w:rsidTr="000F7FA8">
        <w:trPr>
          <w:gridAfter w:val="1"/>
          <w:wAfter w:w="2693" w:type="dxa"/>
        </w:trPr>
        <w:tc>
          <w:tcPr>
            <w:tcW w:w="676" w:type="dxa"/>
          </w:tcPr>
          <w:p w:rsidR="00686A90" w:rsidRPr="009853AC" w:rsidRDefault="00686A90" w:rsidP="00FC652B">
            <w:pPr>
              <w:spacing w:after="0" w:afterAutospacing="0" w:line="240" w:lineRule="auto"/>
              <w:ind w:left="426" w:hanging="426"/>
              <w:jc w:val="both"/>
              <w:rPr>
                <w:rFonts w:ascii="Times New Roman" w:hAnsi="Times New Roman"/>
                <w:color w:val="auto"/>
                <w:sz w:val="22"/>
                <w:szCs w:val="22"/>
                <w:lang w:val="ro-RO"/>
              </w:rPr>
            </w:pPr>
            <w:r w:rsidRPr="009853AC">
              <w:rPr>
                <w:rFonts w:ascii="Times New Roman" w:hAnsi="Times New Roman"/>
                <w:color w:val="auto"/>
                <w:sz w:val="22"/>
                <w:szCs w:val="22"/>
                <w:lang w:val="ro-RO"/>
              </w:rPr>
              <w:t>Ts.1</w:t>
            </w:r>
            <w:r>
              <w:rPr>
                <w:rFonts w:ascii="Times New Roman" w:hAnsi="Times New Roman"/>
                <w:color w:val="auto"/>
                <w:sz w:val="22"/>
                <w:szCs w:val="22"/>
                <w:lang w:val="ro-RO"/>
              </w:rPr>
              <w:t>2</w:t>
            </w:r>
            <w:r w:rsidRPr="009853AC">
              <w:rPr>
                <w:rFonts w:ascii="Times New Roman" w:hAnsi="Times New Roman"/>
                <w:color w:val="auto"/>
                <w:sz w:val="22"/>
                <w:szCs w:val="22"/>
                <w:lang w:val="ro-RO"/>
              </w:rPr>
              <w:t>.</w:t>
            </w:r>
          </w:p>
        </w:tc>
        <w:tc>
          <w:tcPr>
            <w:tcW w:w="7054" w:type="dxa"/>
            <w:gridSpan w:val="2"/>
          </w:tcPr>
          <w:p w:rsidR="00686A90" w:rsidRPr="009853AC" w:rsidRDefault="00686A90" w:rsidP="00B52FA5">
            <w:pPr>
              <w:spacing w:after="0" w:afterAutospacing="0" w:line="240" w:lineRule="auto"/>
              <w:jc w:val="both"/>
              <w:rPr>
                <w:rFonts w:ascii="Times New Roman" w:hAnsi="Times New Roman"/>
                <w:color w:val="auto"/>
                <w:sz w:val="22"/>
                <w:szCs w:val="22"/>
                <w:lang w:val="ro-RO"/>
              </w:rPr>
            </w:pPr>
            <w:r w:rsidRPr="009853AC">
              <w:rPr>
                <w:rFonts w:ascii="Times New Roman" w:hAnsi="Times New Roman"/>
                <w:color w:val="auto"/>
                <w:sz w:val="22"/>
                <w:szCs w:val="22"/>
                <w:lang w:val="ro-RO"/>
              </w:rPr>
              <w:t>Identificarea principalilor indicatori de control şi a elementelor de dirijare , control.</w:t>
            </w:r>
          </w:p>
        </w:tc>
        <w:tc>
          <w:tcPr>
            <w:tcW w:w="1275" w:type="dxa"/>
          </w:tcPr>
          <w:p w:rsidR="00686A90" w:rsidRPr="009853AC" w:rsidRDefault="00686A90" w:rsidP="00FC652B">
            <w:pPr>
              <w:spacing w:after="0" w:afterAutospacing="0" w:line="240" w:lineRule="auto"/>
              <w:jc w:val="center"/>
              <w:rPr>
                <w:rFonts w:ascii="Times New Roman" w:hAnsi="Times New Roman"/>
                <w:bCs/>
                <w:color w:val="auto"/>
                <w:sz w:val="22"/>
                <w:szCs w:val="22"/>
                <w:lang w:val="ro-RO"/>
              </w:rPr>
            </w:pPr>
            <w:r w:rsidRPr="009853AC">
              <w:rPr>
                <w:rFonts w:ascii="Times New Roman" w:hAnsi="Times New Roman"/>
                <w:bCs/>
                <w:color w:val="auto"/>
                <w:sz w:val="22"/>
                <w:szCs w:val="22"/>
                <w:lang w:val="ro-RO"/>
              </w:rPr>
              <w:t>1</w:t>
            </w:r>
          </w:p>
        </w:tc>
        <w:tc>
          <w:tcPr>
            <w:tcW w:w="1418" w:type="dxa"/>
          </w:tcPr>
          <w:p w:rsidR="00686A90" w:rsidRPr="009853AC" w:rsidRDefault="00686A90" w:rsidP="00FC652B">
            <w:pPr>
              <w:spacing w:after="0" w:afterAutospacing="0" w:line="240" w:lineRule="auto"/>
              <w:jc w:val="center"/>
              <w:rPr>
                <w:rFonts w:ascii="Times New Roman" w:hAnsi="Times New Roman"/>
                <w:bCs/>
                <w:color w:val="auto"/>
                <w:sz w:val="22"/>
                <w:szCs w:val="22"/>
              </w:rPr>
            </w:pPr>
          </w:p>
        </w:tc>
      </w:tr>
      <w:tr w:rsidR="00686A90" w:rsidRPr="009853AC" w:rsidTr="00AA14AD">
        <w:trPr>
          <w:gridAfter w:val="1"/>
          <w:wAfter w:w="2693" w:type="dxa"/>
        </w:trPr>
        <w:tc>
          <w:tcPr>
            <w:tcW w:w="7730" w:type="dxa"/>
            <w:gridSpan w:val="3"/>
          </w:tcPr>
          <w:p w:rsidR="00686A90" w:rsidRPr="009853AC" w:rsidRDefault="00686A90" w:rsidP="00FC652B">
            <w:pPr>
              <w:spacing w:after="0" w:afterAutospacing="0" w:line="240" w:lineRule="auto"/>
              <w:jc w:val="right"/>
              <w:rPr>
                <w:rFonts w:ascii="Times New Roman" w:hAnsi="Times New Roman"/>
                <w:b/>
                <w:color w:val="auto"/>
                <w:sz w:val="22"/>
                <w:szCs w:val="22"/>
                <w:lang w:val="ro-RO"/>
              </w:rPr>
            </w:pPr>
            <w:r w:rsidRPr="009853AC">
              <w:rPr>
                <w:rFonts w:ascii="Times New Roman" w:hAnsi="Times New Roman"/>
                <w:b/>
                <w:color w:val="auto"/>
                <w:sz w:val="22"/>
                <w:szCs w:val="22"/>
                <w:lang w:val="ro-RO"/>
              </w:rPr>
              <w:t>Total lucrări seminare:</w:t>
            </w:r>
          </w:p>
        </w:tc>
        <w:tc>
          <w:tcPr>
            <w:tcW w:w="1275" w:type="dxa"/>
          </w:tcPr>
          <w:p w:rsidR="00686A90" w:rsidRPr="009853AC" w:rsidRDefault="00686A90" w:rsidP="00FC652B">
            <w:pPr>
              <w:spacing w:after="0" w:afterAutospacing="0" w:line="240" w:lineRule="auto"/>
              <w:jc w:val="center"/>
              <w:rPr>
                <w:rFonts w:ascii="Times New Roman" w:hAnsi="Times New Roman"/>
                <w:b/>
                <w:bCs/>
                <w:color w:val="auto"/>
                <w:sz w:val="22"/>
                <w:szCs w:val="22"/>
                <w:lang w:val="ro-RO"/>
              </w:rPr>
            </w:pPr>
            <w:r w:rsidRPr="009853AC">
              <w:rPr>
                <w:rFonts w:ascii="Times New Roman" w:hAnsi="Times New Roman"/>
                <w:b/>
                <w:bCs/>
                <w:color w:val="auto"/>
                <w:sz w:val="22"/>
                <w:szCs w:val="22"/>
                <w:lang w:val="ro-RO"/>
              </w:rPr>
              <w:t>30</w:t>
            </w:r>
          </w:p>
        </w:tc>
        <w:tc>
          <w:tcPr>
            <w:tcW w:w="1418" w:type="dxa"/>
          </w:tcPr>
          <w:p w:rsidR="00686A90" w:rsidRPr="009853AC" w:rsidRDefault="00686A90" w:rsidP="00FC652B">
            <w:pPr>
              <w:spacing w:after="0" w:afterAutospacing="0" w:line="240" w:lineRule="auto"/>
              <w:jc w:val="center"/>
              <w:rPr>
                <w:rFonts w:ascii="Times New Roman" w:hAnsi="Times New Roman"/>
                <w:b/>
                <w:bCs/>
                <w:color w:val="auto"/>
                <w:sz w:val="22"/>
                <w:szCs w:val="22"/>
                <w:lang w:val="ro-RO"/>
              </w:rPr>
            </w:pPr>
            <w:r w:rsidRPr="009853AC">
              <w:rPr>
                <w:rFonts w:ascii="Times New Roman" w:hAnsi="Times New Roman"/>
                <w:b/>
                <w:bCs/>
                <w:color w:val="auto"/>
                <w:sz w:val="22"/>
                <w:szCs w:val="22"/>
                <w:lang w:val="ro-RO"/>
              </w:rPr>
              <w:t>8</w:t>
            </w:r>
          </w:p>
        </w:tc>
      </w:tr>
    </w:tbl>
    <w:p w:rsidR="00686A90" w:rsidRPr="009853AC" w:rsidRDefault="00686A90" w:rsidP="00ED6734">
      <w:pPr>
        <w:numPr>
          <w:ilvl w:val="0"/>
          <w:numId w:val="2"/>
        </w:numPr>
        <w:spacing w:after="200" w:afterAutospacing="0" w:line="276" w:lineRule="auto"/>
        <w:contextualSpacing/>
        <w:jc w:val="both"/>
        <w:rPr>
          <w:rFonts w:ascii="Times New Roman" w:hAnsi="Times New Roman"/>
          <w:b/>
          <w:color w:val="auto"/>
          <w:sz w:val="22"/>
          <w:szCs w:val="22"/>
          <w:lang w:val="ro-RO"/>
        </w:rPr>
      </w:pPr>
      <w:r w:rsidRPr="009853AC">
        <w:rPr>
          <w:rFonts w:ascii="Times New Roman" w:hAnsi="Times New Roman"/>
          <w:b/>
          <w:color w:val="auto"/>
          <w:sz w:val="22"/>
          <w:szCs w:val="22"/>
          <w:lang w:val="ro-RO"/>
        </w:rPr>
        <w:t>Referinţe bibliografice</w:t>
      </w:r>
    </w:p>
    <w:tbl>
      <w:tblPr>
        <w:tblW w:w="1017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8759"/>
      </w:tblGrid>
      <w:tr w:rsidR="00686A90" w:rsidRPr="005B1A51" w:rsidTr="00FC652B">
        <w:tc>
          <w:tcPr>
            <w:tcW w:w="1416" w:type="dxa"/>
          </w:tcPr>
          <w:p w:rsidR="00686A90" w:rsidRPr="00FC652B" w:rsidRDefault="00686A90" w:rsidP="00FC652B">
            <w:pPr>
              <w:spacing w:after="0" w:afterAutospacing="0" w:line="240" w:lineRule="auto"/>
              <w:ind w:left="-972" w:firstLine="972"/>
              <w:contextualSpacing/>
              <w:jc w:val="both"/>
              <w:rPr>
                <w:rFonts w:ascii="Calibri" w:hAnsi="Calibri"/>
                <w:color w:val="auto"/>
                <w:sz w:val="24"/>
                <w:szCs w:val="24"/>
                <w:lang w:val="ro-RO"/>
              </w:rPr>
            </w:pPr>
            <w:r w:rsidRPr="00FC652B">
              <w:rPr>
                <w:rFonts w:ascii="Calibri" w:hAnsi="Calibri"/>
                <w:color w:val="auto"/>
                <w:sz w:val="24"/>
                <w:szCs w:val="24"/>
                <w:lang w:val="ro-RO"/>
              </w:rPr>
              <w:t>Principale</w:t>
            </w:r>
          </w:p>
        </w:tc>
        <w:tc>
          <w:tcPr>
            <w:tcW w:w="8759" w:type="dxa"/>
          </w:tcPr>
          <w:p w:rsidR="00686A90" w:rsidRPr="00B027E9" w:rsidRDefault="00686A90" w:rsidP="00846C6B">
            <w:pPr>
              <w:pStyle w:val="ListParagraph"/>
              <w:numPr>
                <w:ilvl w:val="0"/>
                <w:numId w:val="23"/>
              </w:numPr>
              <w:spacing w:line="240" w:lineRule="auto"/>
              <w:ind w:left="288" w:hanging="288"/>
              <w:rPr>
                <w:rFonts w:ascii="Times New Roman" w:hAnsi="Times New Roman"/>
                <w:color w:val="auto"/>
                <w:sz w:val="22"/>
                <w:szCs w:val="22"/>
              </w:rPr>
            </w:pPr>
            <w:r w:rsidRPr="00B027E9">
              <w:rPr>
                <w:rFonts w:ascii="Times New Roman" w:hAnsi="Times New Roman"/>
                <w:color w:val="auto"/>
                <w:sz w:val="22"/>
                <w:szCs w:val="22"/>
                <w:lang w:val="ru-RU"/>
              </w:rPr>
              <w:t>М</w:t>
            </w:r>
            <w:r w:rsidRPr="007F6FD6">
              <w:rPr>
                <w:rFonts w:ascii="Times New Roman" w:hAnsi="Times New Roman"/>
                <w:color w:val="auto"/>
                <w:sz w:val="22"/>
                <w:szCs w:val="22"/>
                <w:lang w:val="ru-RU"/>
              </w:rPr>
              <w:t xml:space="preserve">.: </w:t>
            </w:r>
            <w:proofErr w:type="spellStart"/>
            <w:r w:rsidRPr="00B027E9">
              <w:rPr>
                <w:rFonts w:ascii="Times New Roman" w:hAnsi="Times New Roman"/>
                <w:color w:val="auto"/>
                <w:sz w:val="22"/>
                <w:szCs w:val="22"/>
                <w:lang w:val="ru-RU"/>
              </w:rPr>
              <w:t>Стройиздат</w:t>
            </w:r>
            <w:proofErr w:type="spellEnd"/>
            <w:r w:rsidRPr="007F6FD6">
              <w:rPr>
                <w:rFonts w:ascii="Times New Roman" w:hAnsi="Times New Roman"/>
                <w:color w:val="auto"/>
                <w:sz w:val="22"/>
                <w:szCs w:val="22"/>
                <w:lang w:val="ru-RU"/>
              </w:rPr>
              <w:t xml:space="preserve">, 2005  </w:t>
            </w:r>
            <w:proofErr w:type="spellStart"/>
            <w:r w:rsidRPr="00B027E9">
              <w:rPr>
                <w:rFonts w:ascii="Times New Roman" w:hAnsi="Times New Roman"/>
                <w:color w:val="auto"/>
                <w:sz w:val="22"/>
                <w:szCs w:val="22"/>
                <w:lang w:val="ru-RU"/>
              </w:rPr>
              <w:t>Архитектурагражданскихипромышленных</w:t>
            </w:r>
            <w:proofErr w:type="spellEnd"/>
            <w:r w:rsidRPr="00B027E9">
              <w:rPr>
                <w:rFonts w:ascii="Times New Roman" w:hAnsi="Times New Roman"/>
                <w:color w:val="auto"/>
                <w:sz w:val="22"/>
                <w:szCs w:val="22"/>
                <w:lang w:val="ru-RU"/>
              </w:rPr>
              <w:t xml:space="preserve"> </w:t>
            </w:r>
            <w:proofErr w:type="spellStart"/>
            <w:r w:rsidRPr="00B027E9">
              <w:rPr>
                <w:rFonts w:ascii="Times New Roman" w:hAnsi="Times New Roman"/>
                <w:color w:val="auto"/>
                <w:sz w:val="22"/>
                <w:szCs w:val="22"/>
                <w:lang w:val="ru-RU"/>
              </w:rPr>
              <w:t>зданий</w:t>
            </w:r>
            <w:proofErr w:type="gramStart"/>
            <w:r w:rsidRPr="00B027E9">
              <w:rPr>
                <w:rFonts w:ascii="Times New Roman" w:hAnsi="Times New Roman"/>
                <w:color w:val="auto"/>
                <w:sz w:val="22"/>
                <w:szCs w:val="22"/>
                <w:lang w:val="ru-RU"/>
              </w:rPr>
              <w:t>.Т</w:t>
            </w:r>
            <w:proofErr w:type="gramEnd"/>
            <w:r w:rsidRPr="00B027E9">
              <w:rPr>
                <w:rFonts w:ascii="Times New Roman" w:hAnsi="Times New Roman"/>
                <w:color w:val="auto"/>
                <w:sz w:val="22"/>
                <w:szCs w:val="22"/>
                <w:lang w:val="ru-RU"/>
              </w:rPr>
              <w:t>ом</w:t>
            </w:r>
            <w:proofErr w:type="spellEnd"/>
            <w:r w:rsidRPr="00B027E9">
              <w:rPr>
                <w:rFonts w:ascii="Times New Roman" w:hAnsi="Times New Roman"/>
                <w:color w:val="auto"/>
                <w:sz w:val="22"/>
                <w:szCs w:val="22"/>
                <w:lang w:val="ru-RU"/>
              </w:rPr>
              <w:t xml:space="preserve"> 5. под ред. </w:t>
            </w:r>
            <w:r w:rsidRPr="00B52FA5">
              <w:rPr>
                <w:rFonts w:ascii="Times New Roman" w:hAnsi="Times New Roman"/>
                <w:color w:val="auto"/>
                <w:sz w:val="22"/>
                <w:szCs w:val="22"/>
                <w:lang w:val="ru-RU"/>
              </w:rPr>
              <w:t xml:space="preserve">Шубина Л. Ф. </w:t>
            </w:r>
            <w:proofErr w:type="spellStart"/>
            <w:r w:rsidRPr="00B52FA5">
              <w:rPr>
                <w:rFonts w:ascii="Times New Roman" w:hAnsi="Times New Roman"/>
                <w:color w:val="auto"/>
                <w:sz w:val="22"/>
                <w:szCs w:val="22"/>
                <w:lang w:val="ru-RU"/>
              </w:rPr>
              <w:t>Промышленныездания</w:t>
            </w:r>
            <w:proofErr w:type="spellEnd"/>
            <w:r w:rsidRPr="00B52FA5">
              <w:rPr>
                <w:rFonts w:ascii="Times New Roman" w:hAnsi="Times New Roman"/>
                <w:color w:val="auto"/>
                <w:sz w:val="22"/>
                <w:szCs w:val="22"/>
                <w:lang w:val="ru-RU"/>
              </w:rPr>
              <w:t xml:space="preserve"> .</w:t>
            </w:r>
          </w:p>
          <w:p w:rsidR="00686A90" w:rsidRPr="00B027E9" w:rsidRDefault="00686A90" w:rsidP="00846C6B">
            <w:pPr>
              <w:pStyle w:val="ListParagraph"/>
              <w:numPr>
                <w:ilvl w:val="0"/>
                <w:numId w:val="23"/>
              </w:numPr>
              <w:spacing w:after="0" w:afterAutospacing="0" w:line="240" w:lineRule="auto"/>
              <w:ind w:left="288" w:hanging="284"/>
              <w:rPr>
                <w:rFonts w:ascii="Times New Roman" w:hAnsi="Times New Roman"/>
                <w:sz w:val="22"/>
                <w:szCs w:val="22"/>
                <w:lang w:val="ru-RU"/>
              </w:rPr>
            </w:pPr>
            <w:r w:rsidRPr="00B027E9">
              <w:rPr>
                <w:rFonts w:ascii="Times New Roman" w:hAnsi="Times New Roman"/>
                <w:sz w:val="22"/>
                <w:szCs w:val="22"/>
                <w:lang w:val="ru-RU"/>
              </w:rPr>
              <w:t xml:space="preserve">М.: </w:t>
            </w:r>
            <w:proofErr w:type="spellStart"/>
            <w:r w:rsidRPr="00B027E9">
              <w:rPr>
                <w:rFonts w:ascii="Times New Roman" w:hAnsi="Times New Roman"/>
                <w:sz w:val="22"/>
                <w:szCs w:val="22"/>
                <w:lang w:val="ru-RU"/>
              </w:rPr>
              <w:t>Стройиздат</w:t>
            </w:r>
            <w:proofErr w:type="spellEnd"/>
            <w:r w:rsidRPr="00B027E9">
              <w:rPr>
                <w:rFonts w:ascii="Times New Roman" w:hAnsi="Times New Roman"/>
                <w:sz w:val="22"/>
                <w:szCs w:val="22"/>
                <w:lang w:val="ru-RU"/>
              </w:rPr>
              <w:t xml:space="preserve">, 1983 Архитектура гражданских и </w:t>
            </w:r>
            <w:proofErr w:type="spellStart"/>
            <w:r w:rsidRPr="00B027E9">
              <w:rPr>
                <w:rFonts w:ascii="Times New Roman" w:hAnsi="Times New Roman"/>
                <w:sz w:val="22"/>
                <w:szCs w:val="22"/>
                <w:lang w:val="ru-RU"/>
              </w:rPr>
              <w:t>промышленнных</w:t>
            </w:r>
            <w:proofErr w:type="spellEnd"/>
            <w:r w:rsidRPr="00B027E9">
              <w:rPr>
                <w:rFonts w:ascii="Times New Roman" w:hAnsi="Times New Roman"/>
                <w:sz w:val="22"/>
                <w:szCs w:val="22"/>
                <w:lang w:val="ru-RU"/>
              </w:rPr>
              <w:t xml:space="preserve"> зданий.</w:t>
            </w:r>
          </w:p>
          <w:p w:rsidR="00686A90" w:rsidRPr="00B027E9" w:rsidRDefault="00686A90" w:rsidP="00846C6B">
            <w:pPr>
              <w:spacing w:after="0" w:afterAutospacing="0" w:line="240" w:lineRule="auto"/>
              <w:ind w:left="288" w:hanging="855"/>
              <w:rPr>
                <w:rFonts w:ascii="Times New Roman" w:hAnsi="Times New Roman"/>
                <w:sz w:val="22"/>
                <w:szCs w:val="22"/>
                <w:lang w:val="ru-RU"/>
              </w:rPr>
            </w:pPr>
            <w:r w:rsidRPr="00B027E9">
              <w:rPr>
                <w:rFonts w:ascii="Times New Roman" w:hAnsi="Times New Roman"/>
                <w:sz w:val="22"/>
                <w:szCs w:val="22"/>
                <w:lang w:val="ru-RU"/>
              </w:rPr>
              <w:t xml:space="preserve">               Том 3. под ред. Шевцова К. К. Жилые здания.</w:t>
            </w:r>
          </w:p>
          <w:p w:rsidR="00686A90" w:rsidRPr="00B027E9" w:rsidRDefault="00686A90" w:rsidP="00846C6B">
            <w:pPr>
              <w:numPr>
                <w:ilvl w:val="0"/>
                <w:numId w:val="23"/>
              </w:numPr>
              <w:spacing w:after="0" w:afterAutospacing="0" w:line="240" w:lineRule="auto"/>
              <w:ind w:left="288" w:hanging="284"/>
              <w:rPr>
                <w:rFonts w:ascii="Times New Roman" w:hAnsi="Times New Roman"/>
                <w:sz w:val="22"/>
                <w:szCs w:val="22"/>
                <w:lang w:val="ru-RU"/>
              </w:rPr>
            </w:pPr>
            <w:r w:rsidRPr="00B027E9">
              <w:rPr>
                <w:rFonts w:ascii="Times New Roman" w:hAnsi="Times New Roman"/>
                <w:sz w:val="22"/>
                <w:szCs w:val="22"/>
                <w:lang w:val="ru-RU"/>
              </w:rPr>
              <w:t xml:space="preserve">Ким Н.Н., </w:t>
            </w:r>
            <w:proofErr w:type="spellStart"/>
            <w:r w:rsidRPr="00B027E9">
              <w:rPr>
                <w:rFonts w:ascii="Times New Roman" w:hAnsi="Times New Roman"/>
                <w:sz w:val="22"/>
                <w:szCs w:val="22"/>
                <w:lang w:val="ru-RU"/>
              </w:rPr>
              <w:t>Маклакова</w:t>
            </w:r>
            <w:proofErr w:type="spellEnd"/>
            <w:r w:rsidRPr="00B027E9">
              <w:rPr>
                <w:rFonts w:ascii="Times New Roman" w:hAnsi="Times New Roman"/>
                <w:sz w:val="22"/>
                <w:szCs w:val="22"/>
                <w:lang w:val="ru-RU"/>
              </w:rPr>
              <w:t xml:space="preserve"> Т.Г., Архитектура гражданских и промышленных зданий.</w:t>
            </w:r>
          </w:p>
          <w:p w:rsidR="00686A90" w:rsidRPr="00B027E9" w:rsidRDefault="00686A90" w:rsidP="00846C6B">
            <w:pPr>
              <w:spacing w:after="0" w:afterAutospacing="0" w:line="240" w:lineRule="auto"/>
              <w:ind w:left="288" w:hanging="360"/>
              <w:rPr>
                <w:rFonts w:ascii="Times New Roman" w:hAnsi="Times New Roman"/>
                <w:sz w:val="22"/>
                <w:szCs w:val="22"/>
                <w:lang w:val="ru-RU"/>
              </w:rPr>
            </w:pPr>
            <w:r w:rsidRPr="00B027E9">
              <w:rPr>
                <w:rFonts w:ascii="Times New Roman" w:hAnsi="Times New Roman"/>
                <w:sz w:val="22"/>
                <w:szCs w:val="22"/>
                <w:lang w:val="ru-RU"/>
              </w:rPr>
              <w:t xml:space="preserve">Спецкурс. - М.: </w:t>
            </w:r>
            <w:proofErr w:type="spellStart"/>
            <w:r w:rsidRPr="00B027E9">
              <w:rPr>
                <w:rFonts w:ascii="Times New Roman" w:hAnsi="Times New Roman"/>
                <w:sz w:val="22"/>
                <w:szCs w:val="22"/>
                <w:lang w:val="ru-RU"/>
              </w:rPr>
              <w:t>Стройиздат</w:t>
            </w:r>
            <w:proofErr w:type="spellEnd"/>
            <w:r w:rsidRPr="00B027E9">
              <w:rPr>
                <w:rFonts w:ascii="Times New Roman" w:hAnsi="Times New Roman"/>
                <w:sz w:val="22"/>
                <w:szCs w:val="22"/>
                <w:lang w:val="ru-RU"/>
              </w:rPr>
              <w:t>, 2004</w:t>
            </w:r>
          </w:p>
          <w:p w:rsidR="00686A90" w:rsidRPr="00B027E9" w:rsidRDefault="00686A90" w:rsidP="00846C6B">
            <w:pPr>
              <w:numPr>
                <w:ilvl w:val="0"/>
                <w:numId w:val="23"/>
              </w:numPr>
              <w:spacing w:after="0" w:afterAutospacing="0" w:line="240" w:lineRule="auto"/>
              <w:ind w:left="288" w:hanging="284"/>
              <w:rPr>
                <w:rFonts w:ascii="Times New Roman" w:hAnsi="Times New Roman"/>
                <w:sz w:val="22"/>
                <w:szCs w:val="22"/>
                <w:lang w:val="ru-RU"/>
              </w:rPr>
            </w:pPr>
            <w:proofErr w:type="spellStart"/>
            <w:r w:rsidRPr="00B027E9">
              <w:rPr>
                <w:rFonts w:ascii="Times New Roman" w:hAnsi="Times New Roman"/>
                <w:sz w:val="22"/>
                <w:szCs w:val="22"/>
                <w:lang w:val="ru-RU"/>
              </w:rPr>
              <w:t>Маклакова</w:t>
            </w:r>
            <w:proofErr w:type="spellEnd"/>
            <w:r w:rsidRPr="00B027E9">
              <w:rPr>
                <w:rFonts w:ascii="Times New Roman" w:hAnsi="Times New Roman"/>
                <w:sz w:val="22"/>
                <w:szCs w:val="22"/>
                <w:lang w:val="ru-RU"/>
              </w:rPr>
              <w:t xml:space="preserve"> Т. Г. Архитектура гражданских и промышленных зданий.</w:t>
            </w:r>
          </w:p>
          <w:p w:rsidR="00686A90" w:rsidRPr="00B027E9" w:rsidRDefault="00686A90" w:rsidP="00846C6B">
            <w:pPr>
              <w:spacing w:after="0" w:afterAutospacing="0" w:line="240" w:lineRule="auto"/>
              <w:ind w:left="288" w:hanging="360"/>
              <w:rPr>
                <w:rFonts w:ascii="Times New Roman" w:hAnsi="Times New Roman"/>
                <w:color w:val="auto"/>
                <w:sz w:val="22"/>
                <w:szCs w:val="22"/>
                <w:lang w:val="ru-RU"/>
              </w:rPr>
            </w:pPr>
            <w:r w:rsidRPr="00B027E9">
              <w:rPr>
                <w:rFonts w:ascii="Times New Roman" w:hAnsi="Times New Roman"/>
                <w:sz w:val="22"/>
                <w:szCs w:val="22"/>
                <w:lang w:val="ru-RU"/>
              </w:rPr>
              <w:t xml:space="preserve">М.: </w:t>
            </w:r>
            <w:proofErr w:type="spellStart"/>
            <w:r w:rsidRPr="00B027E9">
              <w:rPr>
                <w:rFonts w:ascii="Times New Roman" w:hAnsi="Times New Roman"/>
                <w:sz w:val="22"/>
                <w:szCs w:val="22"/>
                <w:lang w:val="ru-RU"/>
              </w:rPr>
              <w:t>Стройиздат</w:t>
            </w:r>
            <w:proofErr w:type="spellEnd"/>
            <w:r w:rsidRPr="00B027E9">
              <w:rPr>
                <w:rFonts w:ascii="Times New Roman" w:hAnsi="Times New Roman"/>
                <w:sz w:val="22"/>
                <w:szCs w:val="22"/>
                <w:lang w:val="ru-RU"/>
              </w:rPr>
              <w:t>, 2002</w:t>
            </w:r>
          </w:p>
          <w:p w:rsidR="00686A90" w:rsidRPr="00B027E9" w:rsidRDefault="00686A90" w:rsidP="00846C6B">
            <w:pPr>
              <w:numPr>
                <w:ilvl w:val="0"/>
                <w:numId w:val="23"/>
              </w:numPr>
              <w:spacing w:after="0" w:afterAutospacing="0" w:line="240" w:lineRule="auto"/>
              <w:ind w:left="288" w:hanging="284"/>
              <w:rPr>
                <w:rFonts w:ascii="Times New Roman" w:hAnsi="Times New Roman"/>
                <w:sz w:val="22"/>
                <w:szCs w:val="22"/>
                <w:lang w:val="ru-RU"/>
              </w:rPr>
            </w:pPr>
            <w:r w:rsidRPr="00B027E9">
              <w:rPr>
                <w:rFonts w:ascii="Times New Roman" w:hAnsi="Times New Roman"/>
                <w:sz w:val="22"/>
                <w:szCs w:val="22"/>
                <w:lang w:val="ru-RU"/>
              </w:rPr>
              <w:t xml:space="preserve">В. А. Пономарёв, Архитектурное Конструирование </w:t>
            </w:r>
          </w:p>
          <w:p w:rsidR="00686A90" w:rsidRPr="00B027E9" w:rsidRDefault="00686A90" w:rsidP="00846C6B">
            <w:pPr>
              <w:spacing w:after="0" w:afterAutospacing="0" w:line="240" w:lineRule="auto"/>
              <w:ind w:left="-72"/>
              <w:rPr>
                <w:rFonts w:ascii="Times New Roman" w:hAnsi="Times New Roman"/>
                <w:sz w:val="22"/>
                <w:szCs w:val="22"/>
                <w:lang w:val="ru-RU"/>
              </w:rPr>
            </w:pPr>
            <w:r w:rsidRPr="00B027E9">
              <w:rPr>
                <w:rFonts w:ascii="Times New Roman" w:hAnsi="Times New Roman"/>
                <w:sz w:val="22"/>
                <w:szCs w:val="22"/>
                <w:lang w:val="ru-RU"/>
              </w:rPr>
              <w:t xml:space="preserve"> М.: Архитектура – С, 2008</w:t>
            </w:r>
          </w:p>
          <w:p w:rsidR="00686A90" w:rsidRPr="00B027E9" w:rsidRDefault="00686A90" w:rsidP="00846C6B">
            <w:pPr>
              <w:numPr>
                <w:ilvl w:val="0"/>
                <w:numId w:val="23"/>
              </w:numPr>
              <w:spacing w:after="0" w:afterAutospacing="0" w:line="240" w:lineRule="auto"/>
              <w:ind w:left="288" w:hanging="284"/>
              <w:rPr>
                <w:rFonts w:ascii="Times New Roman" w:hAnsi="Times New Roman"/>
                <w:sz w:val="22"/>
                <w:szCs w:val="22"/>
                <w:lang w:val="ru-RU"/>
              </w:rPr>
            </w:pPr>
            <w:r w:rsidRPr="00B027E9">
              <w:rPr>
                <w:rFonts w:ascii="Times New Roman" w:hAnsi="Times New Roman"/>
                <w:sz w:val="22"/>
                <w:szCs w:val="22"/>
                <w:lang w:val="ru-RU"/>
              </w:rPr>
              <w:t>Шерешевский И. А. Конструирование промышленных зданий.</w:t>
            </w:r>
          </w:p>
          <w:p w:rsidR="00686A90" w:rsidRPr="00B027E9" w:rsidRDefault="00686A90" w:rsidP="00846C6B">
            <w:pPr>
              <w:spacing w:after="0" w:afterAutospacing="0" w:line="240" w:lineRule="auto"/>
              <w:ind w:left="288"/>
              <w:rPr>
                <w:rFonts w:ascii="Times New Roman" w:hAnsi="Times New Roman"/>
                <w:sz w:val="22"/>
                <w:szCs w:val="22"/>
                <w:lang w:val="ru-RU"/>
              </w:rPr>
            </w:pPr>
            <w:r w:rsidRPr="00B027E9">
              <w:rPr>
                <w:rFonts w:ascii="Times New Roman" w:hAnsi="Times New Roman"/>
                <w:sz w:val="22"/>
                <w:szCs w:val="22"/>
                <w:lang w:val="ru-RU"/>
              </w:rPr>
              <w:t xml:space="preserve">М.: </w:t>
            </w:r>
            <w:proofErr w:type="spellStart"/>
            <w:r w:rsidRPr="00B027E9">
              <w:rPr>
                <w:rFonts w:ascii="Times New Roman" w:hAnsi="Times New Roman"/>
                <w:sz w:val="22"/>
                <w:szCs w:val="22"/>
                <w:lang w:val="ru-RU"/>
              </w:rPr>
              <w:t>Стройиздат</w:t>
            </w:r>
            <w:proofErr w:type="spellEnd"/>
            <w:r w:rsidRPr="00B027E9">
              <w:rPr>
                <w:rFonts w:ascii="Times New Roman" w:hAnsi="Times New Roman"/>
                <w:sz w:val="22"/>
                <w:szCs w:val="22"/>
                <w:lang w:val="ru-RU"/>
              </w:rPr>
              <w:t>, 2007</w:t>
            </w:r>
          </w:p>
          <w:p w:rsidR="00686A90" w:rsidRPr="00B027E9" w:rsidRDefault="00686A90" w:rsidP="00846C6B">
            <w:pPr>
              <w:numPr>
                <w:ilvl w:val="0"/>
                <w:numId w:val="23"/>
              </w:numPr>
              <w:spacing w:after="0" w:afterAutospacing="0" w:line="240" w:lineRule="auto"/>
              <w:ind w:left="288" w:hanging="284"/>
              <w:rPr>
                <w:rFonts w:ascii="Times New Roman" w:hAnsi="Times New Roman"/>
                <w:sz w:val="22"/>
                <w:szCs w:val="22"/>
                <w:lang w:val="ru-RU"/>
              </w:rPr>
            </w:pPr>
            <w:r w:rsidRPr="00B027E9">
              <w:rPr>
                <w:rFonts w:ascii="Times New Roman" w:hAnsi="Times New Roman"/>
                <w:sz w:val="22"/>
                <w:szCs w:val="22"/>
                <w:lang w:val="ru-RU"/>
              </w:rPr>
              <w:t xml:space="preserve">В. А. Пономарёв, Архитектурное Конструирование </w:t>
            </w:r>
          </w:p>
          <w:p w:rsidR="00686A90" w:rsidRPr="00B027E9" w:rsidRDefault="00686A90" w:rsidP="00846C6B">
            <w:pPr>
              <w:spacing w:after="0" w:afterAutospacing="0" w:line="240" w:lineRule="auto"/>
              <w:ind w:left="288"/>
              <w:rPr>
                <w:rFonts w:ascii="Times New Roman" w:hAnsi="Times New Roman"/>
                <w:sz w:val="22"/>
                <w:szCs w:val="22"/>
                <w:lang w:val="ro-RO"/>
              </w:rPr>
            </w:pPr>
            <w:r w:rsidRPr="00B027E9">
              <w:rPr>
                <w:rFonts w:ascii="Times New Roman" w:hAnsi="Times New Roman"/>
                <w:sz w:val="22"/>
                <w:szCs w:val="22"/>
                <w:lang w:val="ru-RU"/>
              </w:rPr>
              <w:t>М.: Архитектура – С, 2008</w:t>
            </w:r>
          </w:p>
          <w:p w:rsidR="00686A90" w:rsidRPr="00A04E4B" w:rsidRDefault="00686A90" w:rsidP="00846C6B">
            <w:pPr>
              <w:numPr>
                <w:ilvl w:val="0"/>
                <w:numId w:val="23"/>
              </w:numPr>
              <w:spacing w:after="0" w:afterAutospacing="0" w:line="240" w:lineRule="auto"/>
              <w:ind w:left="288" w:hanging="284"/>
              <w:rPr>
                <w:rFonts w:ascii="Times New Roman" w:hAnsi="Times New Roman"/>
                <w:sz w:val="22"/>
                <w:szCs w:val="22"/>
                <w:lang w:val="ro-RO"/>
              </w:rPr>
            </w:pPr>
            <w:r w:rsidRPr="00A04E4B">
              <w:rPr>
                <w:rFonts w:ascii="Times New Roman" w:hAnsi="Times New Roman"/>
                <w:sz w:val="22"/>
                <w:szCs w:val="22"/>
                <w:lang w:val="ro-RO"/>
              </w:rPr>
              <w:t>Iordache Gh. Maşini şi utilaje pentru industria alimentară. MATRIX Rom, Bucureşti,2004.</w:t>
            </w:r>
          </w:p>
          <w:p w:rsidR="00686A90" w:rsidRPr="00A04E4B" w:rsidRDefault="00686A90" w:rsidP="00846C6B">
            <w:pPr>
              <w:numPr>
                <w:ilvl w:val="0"/>
                <w:numId w:val="23"/>
              </w:numPr>
              <w:spacing w:after="0" w:afterAutospacing="0" w:line="240" w:lineRule="auto"/>
              <w:ind w:left="288" w:hanging="284"/>
              <w:rPr>
                <w:rFonts w:ascii="Times New Roman" w:hAnsi="Times New Roman"/>
                <w:sz w:val="22"/>
                <w:szCs w:val="22"/>
                <w:lang w:val="ro-RO"/>
              </w:rPr>
            </w:pPr>
            <w:r w:rsidRPr="00A04E4B">
              <w:rPr>
                <w:rFonts w:ascii="Times New Roman" w:hAnsi="Times New Roman"/>
                <w:sz w:val="22"/>
                <w:szCs w:val="22"/>
                <w:lang w:val="ro-RO"/>
              </w:rPr>
              <w:t>Banu C., coordonator, Manualul inginerului din industria alimentară. Bucureşti. Editura     Tehnică, 1999.</w:t>
            </w:r>
          </w:p>
          <w:p w:rsidR="00686A90" w:rsidRPr="00B439B6" w:rsidRDefault="00686A90" w:rsidP="00FC652B">
            <w:pPr>
              <w:numPr>
                <w:ilvl w:val="0"/>
                <w:numId w:val="23"/>
              </w:numPr>
              <w:spacing w:after="0" w:afterAutospacing="0" w:line="240" w:lineRule="auto"/>
              <w:ind w:left="288" w:hanging="284"/>
              <w:rPr>
                <w:rFonts w:ascii="Calibri" w:hAnsi="Calibri"/>
                <w:sz w:val="22"/>
                <w:szCs w:val="22"/>
                <w:lang w:val="ro-RO"/>
              </w:rPr>
            </w:pPr>
            <w:proofErr w:type="spellStart"/>
            <w:r w:rsidRPr="00A04E4B">
              <w:rPr>
                <w:rFonts w:ascii="Times New Roman" w:hAnsi="Times New Roman"/>
                <w:sz w:val="22"/>
                <w:szCs w:val="22"/>
                <w:lang w:val="ro-RO"/>
              </w:rPr>
              <w:t>Филиппов</w:t>
            </w:r>
            <w:proofErr w:type="spellEnd"/>
            <w:r w:rsidRPr="00A04E4B">
              <w:rPr>
                <w:rFonts w:ascii="Times New Roman" w:hAnsi="Times New Roman"/>
                <w:sz w:val="22"/>
                <w:szCs w:val="22"/>
                <w:lang w:val="ro-RO"/>
              </w:rPr>
              <w:t xml:space="preserve"> А.Н. </w:t>
            </w:r>
            <w:proofErr w:type="spellStart"/>
            <w:r w:rsidRPr="00A04E4B">
              <w:rPr>
                <w:rFonts w:ascii="Times New Roman" w:hAnsi="Times New Roman"/>
                <w:sz w:val="22"/>
                <w:szCs w:val="22"/>
                <w:lang w:val="ro-RO"/>
              </w:rPr>
              <w:t>Технико-экономическое</w:t>
            </w:r>
            <w:proofErr w:type="spellEnd"/>
            <w:r w:rsidRPr="00A04E4B">
              <w:rPr>
                <w:rFonts w:ascii="Times New Roman" w:hAnsi="Times New Roman"/>
                <w:sz w:val="22"/>
                <w:szCs w:val="22"/>
                <w:lang w:val="ro-RO"/>
              </w:rPr>
              <w:t xml:space="preserve"> </w:t>
            </w:r>
            <w:proofErr w:type="spellStart"/>
            <w:r w:rsidRPr="00A04E4B">
              <w:rPr>
                <w:rFonts w:ascii="Times New Roman" w:hAnsi="Times New Roman"/>
                <w:sz w:val="22"/>
                <w:szCs w:val="22"/>
                <w:lang w:val="ro-RO"/>
              </w:rPr>
              <w:t>проектирование</w:t>
            </w:r>
            <w:proofErr w:type="spellEnd"/>
            <w:r w:rsidRPr="00A04E4B">
              <w:rPr>
                <w:rFonts w:ascii="Times New Roman" w:hAnsi="Times New Roman"/>
                <w:sz w:val="22"/>
                <w:szCs w:val="22"/>
                <w:lang w:val="ro-RO"/>
              </w:rPr>
              <w:t xml:space="preserve"> </w:t>
            </w:r>
            <w:proofErr w:type="spellStart"/>
            <w:r w:rsidRPr="00A04E4B">
              <w:rPr>
                <w:rFonts w:ascii="Times New Roman" w:hAnsi="Times New Roman"/>
                <w:sz w:val="22"/>
                <w:szCs w:val="22"/>
                <w:lang w:val="ro-RO"/>
              </w:rPr>
              <w:t>предприятий</w:t>
            </w:r>
            <w:proofErr w:type="spellEnd"/>
            <w:r w:rsidRPr="00A04E4B">
              <w:rPr>
                <w:rFonts w:ascii="Times New Roman" w:hAnsi="Times New Roman"/>
                <w:sz w:val="22"/>
                <w:szCs w:val="22"/>
                <w:lang w:val="ro-RO"/>
              </w:rPr>
              <w:t xml:space="preserve"> </w:t>
            </w:r>
            <w:proofErr w:type="spellStart"/>
            <w:r w:rsidRPr="00A04E4B">
              <w:rPr>
                <w:rFonts w:ascii="Times New Roman" w:hAnsi="Times New Roman"/>
                <w:sz w:val="22"/>
                <w:szCs w:val="22"/>
                <w:lang w:val="ro-RO"/>
              </w:rPr>
              <w:t>пищевой</w:t>
            </w:r>
            <w:proofErr w:type="spellEnd"/>
            <w:r w:rsidRPr="00A04E4B">
              <w:rPr>
                <w:rFonts w:ascii="Times New Roman" w:hAnsi="Times New Roman"/>
                <w:sz w:val="22"/>
                <w:szCs w:val="22"/>
                <w:lang w:val="ro-RO"/>
              </w:rPr>
              <w:t xml:space="preserve"> </w:t>
            </w:r>
            <w:proofErr w:type="spellStart"/>
            <w:r w:rsidRPr="00A04E4B">
              <w:rPr>
                <w:rFonts w:ascii="Times New Roman" w:hAnsi="Times New Roman"/>
                <w:sz w:val="22"/>
                <w:szCs w:val="22"/>
                <w:lang w:val="ro-RO"/>
              </w:rPr>
              <w:t>промышленности</w:t>
            </w:r>
            <w:proofErr w:type="spellEnd"/>
            <w:r w:rsidRPr="00A04E4B">
              <w:rPr>
                <w:rFonts w:ascii="Times New Roman" w:hAnsi="Times New Roman"/>
                <w:sz w:val="22"/>
                <w:szCs w:val="22"/>
                <w:lang w:val="ro-RO"/>
              </w:rPr>
              <w:t>. – М.</w:t>
            </w:r>
            <w:r w:rsidRPr="00A04E4B">
              <w:rPr>
                <w:rFonts w:ascii="Times New Roman" w:hAnsi="Times New Roman"/>
                <w:sz w:val="22"/>
                <w:szCs w:val="22"/>
                <w:lang w:val="ru-RU"/>
              </w:rPr>
              <w:t xml:space="preserve">: </w:t>
            </w:r>
            <w:proofErr w:type="spellStart"/>
            <w:r w:rsidRPr="00A04E4B">
              <w:rPr>
                <w:rFonts w:ascii="Times New Roman" w:hAnsi="Times New Roman"/>
                <w:sz w:val="22"/>
                <w:szCs w:val="22"/>
                <w:lang w:val="ru-RU"/>
              </w:rPr>
              <w:t>Агропромиздат</w:t>
            </w:r>
            <w:proofErr w:type="spellEnd"/>
            <w:r w:rsidRPr="00A04E4B">
              <w:rPr>
                <w:rFonts w:ascii="Times New Roman" w:hAnsi="Times New Roman"/>
                <w:sz w:val="22"/>
                <w:szCs w:val="22"/>
                <w:lang w:val="ru-RU"/>
              </w:rPr>
              <w:t>, 1988</w:t>
            </w:r>
          </w:p>
        </w:tc>
      </w:tr>
      <w:tr w:rsidR="00686A90" w:rsidRPr="00846C6B" w:rsidTr="00FC652B">
        <w:tc>
          <w:tcPr>
            <w:tcW w:w="1416" w:type="dxa"/>
          </w:tcPr>
          <w:p w:rsidR="00686A90" w:rsidRPr="009853AC" w:rsidRDefault="00686A90" w:rsidP="00FC652B">
            <w:pPr>
              <w:spacing w:after="0" w:afterAutospacing="0" w:line="240" w:lineRule="auto"/>
              <w:contextualSpacing/>
              <w:jc w:val="both"/>
              <w:rPr>
                <w:rFonts w:ascii="Times New Roman" w:hAnsi="Times New Roman"/>
                <w:color w:val="auto"/>
                <w:sz w:val="22"/>
                <w:szCs w:val="22"/>
                <w:lang w:val="ro-RO"/>
              </w:rPr>
            </w:pPr>
            <w:r w:rsidRPr="009853AC">
              <w:rPr>
                <w:rFonts w:ascii="Times New Roman" w:hAnsi="Times New Roman"/>
                <w:color w:val="auto"/>
                <w:sz w:val="22"/>
                <w:szCs w:val="22"/>
                <w:lang w:val="ro-RO"/>
              </w:rPr>
              <w:t>Suplimentare</w:t>
            </w:r>
          </w:p>
        </w:tc>
        <w:tc>
          <w:tcPr>
            <w:tcW w:w="8759" w:type="dxa"/>
          </w:tcPr>
          <w:p w:rsidR="00686A90" w:rsidRDefault="00686A90" w:rsidP="00846C6B">
            <w:pPr>
              <w:pStyle w:val="ListParagraph"/>
              <w:numPr>
                <w:ilvl w:val="0"/>
                <w:numId w:val="26"/>
              </w:numPr>
              <w:tabs>
                <w:tab w:val="left" w:pos="288"/>
              </w:tabs>
              <w:spacing w:after="0" w:afterAutospacing="0" w:line="240" w:lineRule="auto"/>
              <w:ind w:hanging="716"/>
              <w:rPr>
                <w:rFonts w:ascii="Times New Roman" w:hAnsi="Times New Roman"/>
                <w:sz w:val="22"/>
                <w:szCs w:val="22"/>
                <w:lang w:val="ro-RO"/>
              </w:rPr>
            </w:pPr>
            <w:r w:rsidRPr="009853AC">
              <w:rPr>
                <w:rFonts w:ascii="Times New Roman" w:hAnsi="Times New Roman"/>
                <w:sz w:val="22"/>
                <w:szCs w:val="22"/>
                <w:lang w:val="ro-RO"/>
              </w:rPr>
              <w:t>Indica</w:t>
            </w:r>
            <w:r w:rsidRPr="009853AC">
              <w:rPr>
                <w:rFonts w:ascii="Calibri" w:hAnsi="Calibri"/>
                <w:sz w:val="22"/>
                <w:szCs w:val="22"/>
                <w:lang w:val="ro-RO"/>
              </w:rPr>
              <w:t>ț</w:t>
            </w:r>
            <w:r w:rsidRPr="009853AC">
              <w:rPr>
                <w:rFonts w:ascii="Times New Roman" w:hAnsi="Times New Roman"/>
                <w:sz w:val="22"/>
                <w:szCs w:val="22"/>
                <w:lang w:val="ro-RO"/>
              </w:rPr>
              <w:t xml:space="preserve">ii metodice privind proiectul de an nr. III, la disciplina Arhitectura Clădirilor, ”Clădiri </w:t>
            </w:r>
          </w:p>
          <w:p w:rsidR="00686A90" w:rsidRPr="009853AC" w:rsidRDefault="00686A90" w:rsidP="00846C6B">
            <w:pPr>
              <w:pStyle w:val="ListParagraph"/>
              <w:numPr>
                <w:ilvl w:val="0"/>
                <w:numId w:val="0"/>
              </w:numPr>
              <w:tabs>
                <w:tab w:val="left" w:pos="288"/>
              </w:tabs>
              <w:spacing w:after="0" w:afterAutospacing="0" w:line="240" w:lineRule="auto"/>
              <w:ind w:left="360"/>
              <w:rPr>
                <w:rFonts w:ascii="Times New Roman" w:hAnsi="Times New Roman"/>
                <w:sz w:val="22"/>
                <w:szCs w:val="22"/>
                <w:lang w:val="ro-RO"/>
              </w:rPr>
            </w:pPr>
            <w:r w:rsidRPr="009853AC">
              <w:rPr>
                <w:rFonts w:ascii="Times New Roman" w:hAnsi="Times New Roman"/>
                <w:sz w:val="22"/>
                <w:szCs w:val="22"/>
                <w:lang w:val="ro-RO"/>
              </w:rPr>
              <w:t>industriale”.  Chi</w:t>
            </w:r>
            <w:r w:rsidRPr="009853AC">
              <w:rPr>
                <w:rFonts w:ascii="Calibri" w:hAnsi="Calibri"/>
                <w:sz w:val="22"/>
                <w:szCs w:val="22"/>
                <w:lang w:val="ro-RO"/>
              </w:rPr>
              <w:t>ș</w:t>
            </w:r>
            <w:r w:rsidRPr="009853AC">
              <w:rPr>
                <w:rFonts w:ascii="Times New Roman" w:hAnsi="Times New Roman"/>
                <w:sz w:val="22"/>
                <w:szCs w:val="22"/>
                <w:lang w:val="ro-RO"/>
              </w:rPr>
              <w:t xml:space="preserve">inău 2014 Ciobanu N. </w:t>
            </w:r>
            <w:proofErr w:type="spellStart"/>
            <w:r w:rsidRPr="009853AC">
              <w:rPr>
                <w:rFonts w:ascii="Times New Roman" w:hAnsi="Times New Roman"/>
                <w:sz w:val="22"/>
                <w:szCs w:val="22"/>
                <w:lang w:val="ro-RO"/>
              </w:rPr>
              <w:t>Rogojin</w:t>
            </w:r>
            <w:proofErr w:type="spellEnd"/>
            <w:r w:rsidRPr="009853AC">
              <w:rPr>
                <w:rFonts w:ascii="Times New Roman" w:hAnsi="Times New Roman"/>
                <w:sz w:val="22"/>
                <w:szCs w:val="22"/>
                <w:lang w:val="ro-RO"/>
              </w:rPr>
              <w:t xml:space="preserve"> S.</w:t>
            </w:r>
          </w:p>
          <w:p w:rsidR="00686A90" w:rsidRPr="009853AC" w:rsidRDefault="00686A90" w:rsidP="00846C6B">
            <w:pPr>
              <w:pStyle w:val="ListParagraph"/>
              <w:numPr>
                <w:ilvl w:val="0"/>
                <w:numId w:val="26"/>
              </w:numPr>
              <w:tabs>
                <w:tab w:val="left" w:pos="288"/>
              </w:tabs>
              <w:spacing w:after="0" w:afterAutospacing="0" w:line="240" w:lineRule="auto"/>
              <w:ind w:hanging="716"/>
              <w:rPr>
                <w:rFonts w:ascii="Times New Roman" w:hAnsi="Times New Roman"/>
                <w:sz w:val="22"/>
                <w:szCs w:val="22"/>
                <w:lang w:val="ro-RO"/>
              </w:rPr>
            </w:pPr>
            <w:r w:rsidRPr="009853AC">
              <w:rPr>
                <w:rFonts w:ascii="Times New Roman" w:hAnsi="Times New Roman"/>
                <w:sz w:val="22"/>
                <w:szCs w:val="22"/>
                <w:lang w:val="ro-RO"/>
              </w:rPr>
              <w:t>Ciclul de prelegeri ” Arhitectura clădirilor industriale” Chi</w:t>
            </w:r>
            <w:r w:rsidRPr="009853AC">
              <w:rPr>
                <w:rFonts w:ascii="Calibri" w:hAnsi="Calibri"/>
                <w:sz w:val="22"/>
                <w:szCs w:val="22"/>
                <w:lang w:val="ro-RO"/>
              </w:rPr>
              <w:t>ș</w:t>
            </w:r>
            <w:r w:rsidRPr="009853AC">
              <w:rPr>
                <w:rFonts w:ascii="Times New Roman" w:hAnsi="Times New Roman"/>
                <w:sz w:val="22"/>
                <w:szCs w:val="22"/>
                <w:lang w:val="ro-RO"/>
              </w:rPr>
              <w:t xml:space="preserve">inău 2013, Ciobanu </w:t>
            </w:r>
            <w:proofErr w:type="spellStart"/>
            <w:r w:rsidRPr="009853AC">
              <w:rPr>
                <w:rFonts w:ascii="Times New Roman" w:hAnsi="Times New Roman"/>
                <w:sz w:val="22"/>
                <w:szCs w:val="22"/>
                <w:lang w:val="ro-RO"/>
              </w:rPr>
              <w:t>N.Sîli</w:t>
            </w:r>
            <w:proofErr w:type="spellEnd"/>
            <w:r w:rsidRPr="009853AC">
              <w:rPr>
                <w:rFonts w:ascii="Times New Roman" w:hAnsi="Times New Roman"/>
                <w:sz w:val="22"/>
                <w:szCs w:val="22"/>
                <w:lang w:val="ro-RO"/>
              </w:rPr>
              <w:t xml:space="preserve"> A.</w:t>
            </w:r>
          </w:p>
          <w:p w:rsidR="00686A90" w:rsidRPr="00523FBE" w:rsidRDefault="00686A90" w:rsidP="00846C6B">
            <w:pPr>
              <w:pStyle w:val="ListParagraph"/>
              <w:numPr>
                <w:ilvl w:val="0"/>
                <w:numId w:val="0"/>
              </w:numPr>
              <w:tabs>
                <w:tab w:val="left" w:pos="288"/>
              </w:tabs>
              <w:spacing w:after="0" w:afterAutospacing="0" w:line="240" w:lineRule="auto"/>
              <w:ind w:left="360" w:hanging="356"/>
              <w:rPr>
                <w:rFonts w:ascii="Times New Roman" w:hAnsi="Times New Roman"/>
                <w:sz w:val="22"/>
                <w:szCs w:val="22"/>
                <w:lang w:val="it-IT"/>
              </w:rPr>
            </w:pPr>
            <w:r>
              <w:rPr>
                <w:rFonts w:ascii="Times New Roman" w:hAnsi="Times New Roman"/>
                <w:sz w:val="22"/>
                <w:szCs w:val="22"/>
                <w:lang w:val="ro-RO"/>
              </w:rPr>
              <w:t xml:space="preserve">3.  </w:t>
            </w:r>
            <w:r w:rsidRPr="009853AC">
              <w:rPr>
                <w:rFonts w:ascii="Times New Roman" w:hAnsi="Times New Roman"/>
                <w:sz w:val="22"/>
                <w:szCs w:val="22"/>
                <w:lang w:val="ro-RO"/>
              </w:rPr>
              <w:t>Ciclu de prelegeri ”Clădiri cu deschideri mari” Chi</w:t>
            </w:r>
            <w:r w:rsidRPr="009853AC">
              <w:rPr>
                <w:rFonts w:ascii="Calibri" w:hAnsi="Calibri"/>
                <w:sz w:val="22"/>
                <w:szCs w:val="22"/>
                <w:lang w:val="ro-RO"/>
              </w:rPr>
              <w:t>ș</w:t>
            </w:r>
            <w:r w:rsidRPr="009853AC">
              <w:rPr>
                <w:rFonts w:ascii="Times New Roman" w:hAnsi="Times New Roman"/>
                <w:sz w:val="22"/>
                <w:szCs w:val="22"/>
                <w:lang w:val="ro-RO"/>
              </w:rPr>
              <w:t xml:space="preserve">inău 2015, Ciobanu </w:t>
            </w:r>
            <w:proofErr w:type="spellStart"/>
            <w:r w:rsidRPr="009853AC">
              <w:rPr>
                <w:rFonts w:ascii="Times New Roman" w:hAnsi="Times New Roman"/>
                <w:sz w:val="22"/>
                <w:szCs w:val="22"/>
                <w:lang w:val="ro-RO"/>
              </w:rPr>
              <w:t>N.Zestrea</w:t>
            </w:r>
            <w:proofErr w:type="spellEnd"/>
            <w:r w:rsidRPr="009853AC">
              <w:rPr>
                <w:rFonts w:ascii="Times New Roman" w:hAnsi="Times New Roman"/>
                <w:sz w:val="22"/>
                <w:szCs w:val="22"/>
                <w:lang w:val="ro-RO"/>
              </w:rPr>
              <w:t xml:space="preserve"> P.</w:t>
            </w:r>
          </w:p>
          <w:p w:rsidR="00686A90" w:rsidRPr="009853AC" w:rsidRDefault="00686A90" w:rsidP="00846C6B">
            <w:pPr>
              <w:pStyle w:val="ListParagraph"/>
              <w:numPr>
                <w:ilvl w:val="0"/>
                <w:numId w:val="0"/>
              </w:numPr>
              <w:tabs>
                <w:tab w:val="left" w:pos="288"/>
              </w:tabs>
              <w:spacing w:after="0" w:afterAutospacing="0" w:line="240" w:lineRule="auto"/>
              <w:ind w:left="360" w:hanging="356"/>
              <w:rPr>
                <w:rFonts w:ascii="Times New Roman" w:hAnsi="Times New Roman"/>
                <w:sz w:val="22"/>
                <w:szCs w:val="22"/>
                <w:lang w:val="ro-RO"/>
              </w:rPr>
            </w:pPr>
            <w:r w:rsidRPr="009853AC">
              <w:rPr>
                <w:rFonts w:ascii="Times New Roman" w:hAnsi="Times New Roman"/>
                <w:sz w:val="22"/>
                <w:szCs w:val="22"/>
                <w:lang w:val="ru-RU"/>
              </w:rPr>
              <w:t>4</w:t>
            </w:r>
            <w:r w:rsidRPr="009853AC">
              <w:rPr>
                <w:rFonts w:ascii="Times New Roman" w:hAnsi="Times New Roman"/>
                <w:sz w:val="22"/>
                <w:szCs w:val="22"/>
                <w:lang w:val="ro-RO"/>
              </w:rPr>
              <w:t xml:space="preserve">. </w:t>
            </w:r>
            <w:proofErr w:type="gramStart"/>
            <w:r w:rsidRPr="009853AC">
              <w:rPr>
                <w:rFonts w:ascii="Times New Roman" w:hAnsi="Times New Roman"/>
                <w:sz w:val="22"/>
                <w:szCs w:val="22"/>
                <w:lang w:val="ru-RU"/>
              </w:rPr>
              <w:t>Фан-Юнг</w:t>
            </w:r>
            <w:proofErr w:type="gramEnd"/>
            <w:r w:rsidRPr="009853AC">
              <w:rPr>
                <w:rFonts w:ascii="Times New Roman" w:hAnsi="Times New Roman"/>
                <w:sz w:val="22"/>
                <w:szCs w:val="22"/>
                <w:lang w:val="ru-RU"/>
              </w:rPr>
              <w:t xml:space="preserve"> А. Проектирование консервных заводов. </w:t>
            </w:r>
            <w:proofErr w:type="gramStart"/>
            <w:r w:rsidRPr="009853AC">
              <w:rPr>
                <w:rFonts w:ascii="Times New Roman" w:hAnsi="Times New Roman"/>
                <w:sz w:val="22"/>
                <w:szCs w:val="22"/>
              </w:rPr>
              <w:t>M</w:t>
            </w:r>
            <w:r>
              <w:rPr>
                <w:rFonts w:ascii="Times New Roman" w:hAnsi="Times New Roman"/>
                <w:sz w:val="22"/>
                <w:szCs w:val="22"/>
                <w:lang w:val="ru-RU"/>
              </w:rPr>
              <w:t xml:space="preserve"> .</w:t>
            </w:r>
            <w:proofErr w:type="gramEnd"/>
            <w:r>
              <w:rPr>
                <w:rFonts w:ascii="Times New Roman" w:hAnsi="Times New Roman"/>
                <w:sz w:val="22"/>
                <w:szCs w:val="22"/>
                <w:lang w:val="ru-RU"/>
              </w:rPr>
              <w:t xml:space="preserve"> 1976.Пищевая</w:t>
            </w:r>
            <w:r w:rsidRPr="009853AC">
              <w:rPr>
                <w:rFonts w:ascii="Times New Roman" w:hAnsi="Times New Roman"/>
                <w:sz w:val="22"/>
                <w:szCs w:val="22"/>
                <w:lang w:val="ru-RU"/>
              </w:rPr>
              <w:t>промышленность.</w:t>
            </w:r>
          </w:p>
          <w:p w:rsidR="00686A90" w:rsidRPr="009853AC" w:rsidRDefault="00686A90" w:rsidP="00846C6B">
            <w:pPr>
              <w:pStyle w:val="ListParagraph"/>
              <w:numPr>
                <w:ilvl w:val="0"/>
                <w:numId w:val="0"/>
              </w:numPr>
              <w:tabs>
                <w:tab w:val="left" w:pos="288"/>
              </w:tabs>
              <w:spacing w:after="0" w:afterAutospacing="0" w:line="240" w:lineRule="auto"/>
              <w:ind w:left="360" w:hanging="356"/>
              <w:rPr>
                <w:rFonts w:ascii="Times New Roman" w:hAnsi="Times New Roman"/>
                <w:sz w:val="22"/>
                <w:szCs w:val="22"/>
                <w:lang w:val="ro-RO"/>
              </w:rPr>
            </w:pPr>
            <w:r>
              <w:rPr>
                <w:rFonts w:ascii="Times New Roman" w:hAnsi="Times New Roman"/>
                <w:sz w:val="22"/>
                <w:szCs w:val="22"/>
                <w:lang w:val="ro-RO"/>
              </w:rPr>
              <w:t>5.</w:t>
            </w:r>
            <w:r w:rsidRPr="00846C6B">
              <w:rPr>
                <w:rFonts w:ascii="Times New Roman" w:hAnsi="Times New Roman"/>
                <w:sz w:val="22"/>
                <w:szCs w:val="22"/>
                <w:lang w:val="ro-RO"/>
              </w:rPr>
              <w:t xml:space="preserve">Степанов В. М. </w:t>
            </w:r>
            <w:proofErr w:type="spellStart"/>
            <w:r w:rsidRPr="00846C6B">
              <w:rPr>
                <w:rFonts w:ascii="Times New Roman" w:hAnsi="Times New Roman"/>
                <w:sz w:val="22"/>
                <w:szCs w:val="22"/>
                <w:lang w:val="ro-RO"/>
              </w:rPr>
              <w:t>Основы</w:t>
            </w:r>
            <w:proofErr w:type="spellEnd"/>
            <w:r w:rsidRPr="00846C6B">
              <w:rPr>
                <w:rFonts w:ascii="Times New Roman" w:hAnsi="Times New Roman"/>
                <w:sz w:val="22"/>
                <w:szCs w:val="22"/>
                <w:lang w:val="ro-RO"/>
              </w:rPr>
              <w:t xml:space="preserve"> </w:t>
            </w:r>
            <w:proofErr w:type="spellStart"/>
            <w:r w:rsidRPr="00846C6B">
              <w:rPr>
                <w:rFonts w:ascii="Times New Roman" w:hAnsi="Times New Roman"/>
                <w:sz w:val="22"/>
                <w:szCs w:val="22"/>
                <w:lang w:val="ro-RO"/>
              </w:rPr>
              <w:t>проектирования</w:t>
            </w:r>
            <w:proofErr w:type="spellEnd"/>
            <w:r w:rsidRPr="00846C6B">
              <w:rPr>
                <w:rFonts w:ascii="Times New Roman" w:hAnsi="Times New Roman"/>
                <w:sz w:val="22"/>
                <w:szCs w:val="22"/>
                <w:lang w:val="ro-RO"/>
              </w:rPr>
              <w:t xml:space="preserve"> </w:t>
            </w:r>
            <w:proofErr w:type="spellStart"/>
            <w:r w:rsidRPr="00846C6B">
              <w:rPr>
                <w:rFonts w:ascii="Times New Roman" w:hAnsi="Times New Roman"/>
                <w:sz w:val="22"/>
                <w:szCs w:val="22"/>
                <w:lang w:val="ro-RO"/>
              </w:rPr>
              <w:t>предприятий</w:t>
            </w:r>
            <w:proofErr w:type="spellEnd"/>
            <w:r w:rsidRPr="00846C6B">
              <w:rPr>
                <w:rFonts w:ascii="Times New Roman" w:hAnsi="Times New Roman"/>
                <w:sz w:val="22"/>
                <w:szCs w:val="22"/>
                <w:lang w:val="ro-RO"/>
              </w:rPr>
              <w:t xml:space="preserve"> </w:t>
            </w:r>
            <w:proofErr w:type="spellStart"/>
            <w:r w:rsidRPr="00846C6B">
              <w:rPr>
                <w:rFonts w:ascii="Times New Roman" w:hAnsi="Times New Roman"/>
                <w:sz w:val="22"/>
                <w:szCs w:val="22"/>
                <w:lang w:val="ro-RO"/>
              </w:rPr>
              <w:t>молочной</w:t>
            </w:r>
            <w:proofErr w:type="spellEnd"/>
            <w:r w:rsidRPr="00846C6B">
              <w:rPr>
                <w:rFonts w:ascii="Times New Roman" w:hAnsi="Times New Roman"/>
                <w:sz w:val="22"/>
                <w:szCs w:val="22"/>
                <w:lang w:val="ro-RO"/>
              </w:rPr>
              <w:t xml:space="preserve"> </w:t>
            </w:r>
            <w:proofErr w:type="spellStart"/>
            <w:r w:rsidRPr="00846C6B">
              <w:rPr>
                <w:rFonts w:ascii="Times New Roman" w:hAnsi="Times New Roman"/>
                <w:sz w:val="22"/>
                <w:szCs w:val="22"/>
                <w:lang w:val="ro-RO"/>
              </w:rPr>
              <w:t>промышленности</w:t>
            </w:r>
            <w:proofErr w:type="spellEnd"/>
            <w:r w:rsidRPr="00846C6B">
              <w:rPr>
                <w:rFonts w:ascii="Times New Roman" w:hAnsi="Times New Roman"/>
                <w:sz w:val="22"/>
                <w:szCs w:val="22"/>
                <w:lang w:val="ro-RO"/>
              </w:rPr>
              <w:t xml:space="preserve">. </w:t>
            </w:r>
            <w:proofErr w:type="spellStart"/>
            <w:r w:rsidRPr="00846C6B">
              <w:rPr>
                <w:rFonts w:ascii="Times New Roman" w:hAnsi="Times New Roman"/>
                <w:sz w:val="22"/>
                <w:szCs w:val="22"/>
                <w:lang w:val="ro-RO"/>
              </w:rPr>
              <w:t>Воронеж</w:t>
            </w:r>
            <w:proofErr w:type="spellEnd"/>
            <w:r w:rsidRPr="00846C6B">
              <w:rPr>
                <w:rFonts w:ascii="Times New Roman" w:hAnsi="Times New Roman"/>
                <w:sz w:val="22"/>
                <w:szCs w:val="22"/>
                <w:lang w:val="ro-RO"/>
              </w:rPr>
              <w:t>., 1981</w:t>
            </w:r>
            <w:r w:rsidRPr="009853AC">
              <w:rPr>
                <w:rFonts w:ascii="Times New Roman" w:hAnsi="Times New Roman"/>
                <w:sz w:val="22"/>
                <w:szCs w:val="22"/>
                <w:lang w:val="ro-RO"/>
              </w:rPr>
              <w:t>.</w:t>
            </w:r>
          </w:p>
        </w:tc>
      </w:tr>
    </w:tbl>
    <w:p w:rsidR="00686A90" w:rsidRPr="009853AC" w:rsidRDefault="00686A90" w:rsidP="00ED6734">
      <w:pPr>
        <w:numPr>
          <w:ilvl w:val="0"/>
          <w:numId w:val="2"/>
        </w:numPr>
        <w:spacing w:after="200" w:afterAutospacing="0" w:line="240" w:lineRule="auto"/>
        <w:contextualSpacing/>
        <w:jc w:val="both"/>
        <w:rPr>
          <w:rFonts w:ascii="Times New Roman" w:hAnsi="Times New Roman"/>
          <w:b/>
          <w:color w:val="auto"/>
          <w:sz w:val="22"/>
          <w:szCs w:val="22"/>
          <w:lang w:val="ro-RO"/>
        </w:rPr>
      </w:pPr>
      <w:bookmarkStart w:id="0" w:name="_GoBack"/>
      <w:bookmarkEnd w:id="0"/>
      <w:r w:rsidRPr="009853AC">
        <w:rPr>
          <w:rFonts w:ascii="Times New Roman" w:hAnsi="Times New Roman"/>
          <w:b/>
          <w:color w:val="auto"/>
          <w:sz w:val="22"/>
          <w:szCs w:val="22"/>
          <w:lang w:val="ro-RO"/>
        </w:rPr>
        <w:t>Evaluare</w:t>
      </w:r>
    </w:p>
    <w:tbl>
      <w:tblPr>
        <w:tblW w:w="1017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2"/>
        <w:gridCol w:w="2213"/>
        <w:gridCol w:w="2213"/>
        <w:gridCol w:w="3537"/>
      </w:tblGrid>
      <w:tr w:rsidR="00686A90" w:rsidRPr="00846C6B" w:rsidTr="00FC652B">
        <w:tc>
          <w:tcPr>
            <w:tcW w:w="4425" w:type="dxa"/>
            <w:gridSpan w:val="2"/>
            <w:vAlign w:val="center"/>
          </w:tcPr>
          <w:p w:rsidR="00686A90" w:rsidRPr="009853AC" w:rsidRDefault="00686A90" w:rsidP="00FC652B">
            <w:pPr>
              <w:spacing w:after="0" w:afterAutospacing="0" w:line="240" w:lineRule="auto"/>
              <w:contextualSpacing/>
              <w:jc w:val="center"/>
              <w:rPr>
                <w:rFonts w:ascii="Times New Roman" w:hAnsi="Times New Roman"/>
                <w:color w:val="auto"/>
                <w:sz w:val="22"/>
                <w:szCs w:val="22"/>
                <w:lang w:val="ro-RO"/>
              </w:rPr>
            </w:pPr>
            <w:r w:rsidRPr="009853AC">
              <w:rPr>
                <w:rFonts w:ascii="Times New Roman" w:hAnsi="Times New Roman"/>
                <w:color w:val="auto"/>
                <w:sz w:val="22"/>
                <w:szCs w:val="22"/>
                <w:lang w:val="ro-RO"/>
              </w:rPr>
              <w:t>Curentă</w:t>
            </w:r>
          </w:p>
        </w:tc>
        <w:tc>
          <w:tcPr>
            <w:tcW w:w="2213" w:type="dxa"/>
            <w:vMerge w:val="restart"/>
            <w:vAlign w:val="center"/>
          </w:tcPr>
          <w:p w:rsidR="00686A90" w:rsidRPr="009853AC" w:rsidRDefault="00686A90" w:rsidP="00FC652B">
            <w:pPr>
              <w:spacing w:after="0" w:afterAutospacing="0" w:line="240" w:lineRule="auto"/>
              <w:contextualSpacing/>
              <w:jc w:val="center"/>
              <w:rPr>
                <w:rFonts w:ascii="Times New Roman" w:hAnsi="Times New Roman"/>
                <w:color w:val="auto"/>
                <w:sz w:val="22"/>
                <w:szCs w:val="22"/>
                <w:lang w:val="ro-RO"/>
              </w:rPr>
            </w:pPr>
            <w:r w:rsidRPr="009853AC">
              <w:rPr>
                <w:rFonts w:ascii="Times New Roman" w:hAnsi="Times New Roman"/>
                <w:color w:val="auto"/>
                <w:sz w:val="22"/>
                <w:szCs w:val="22"/>
                <w:lang w:val="ro-RO"/>
              </w:rPr>
              <w:t>Proiect de an</w:t>
            </w:r>
          </w:p>
        </w:tc>
        <w:tc>
          <w:tcPr>
            <w:tcW w:w="3537" w:type="dxa"/>
            <w:vMerge w:val="restart"/>
            <w:vAlign w:val="center"/>
          </w:tcPr>
          <w:p w:rsidR="00686A90" w:rsidRPr="009853AC" w:rsidRDefault="00686A90" w:rsidP="00FC652B">
            <w:pPr>
              <w:spacing w:after="0" w:afterAutospacing="0" w:line="240" w:lineRule="auto"/>
              <w:contextualSpacing/>
              <w:jc w:val="center"/>
              <w:rPr>
                <w:rFonts w:ascii="Times New Roman" w:hAnsi="Times New Roman"/>
                <w:color w:val="auto"/>
                <w:sz w:val="22"/>
                <w:szCs w:val="22"/>
                <w:lang w:val="ro-RO"/>
              </w:rPr>
            </w:pPr>
            <w:r w:rsidRPr="009853AC">
              <w:rPr>
                <w:rFonts w:ascii="Times New Roman" w:hAnsi="Times New Roman"/>
                <w:color w:val="auto"/>
                <w:sz w:val="22"/>
                <w:szCs w:val="22"/>
                <w:lang w:val="ro-RO"/>
              </w:rPr>
              <w:t>Examen final</w:t>
            </w:r>
          </w:p>
        </w:tc>
      </w:tr>
      <w:tr w:rsidR="00686A90" w:rsidRPr="00846C6B" w:rsidTr="00FC652B">
        <w:tc>
          <w:tcPr>
            <w:tcW w:w="2212" w:type="dxa"/>
          </w:tcPr>
          <w:p w:rsidR="00686A90" w:rsidRPr="009853AC" w:rsidRDefault="00686A90" w:rsidP="00FC652B">
            <w:pPr>
              <w:spacing w:after="0" w:afterAutospacing="0" w:line="240" w:lineRule="auto"/>
              <w:contextualSpacing/>
              <w:jc w:val="center"/>
              <w:rPr>
                <w:rFonts w:ascii="Times New Roman" w:hAnsi="Times New Roman"/>
                <w:color w:val="auto"/>
                <w:sz w:val="22"/>
                <w:szCs w:val="22"/>
                <w:lang w:val="ro-RO"/>
              </w:rPr>
            </w:pPr>
            <w:r w:rsidRPr="009853AC">
              <w:rPr>
                <w:rFonts w:ascii="Times New Roman" w:hAnsi="Times New Roman"/>
                <w:color w:val="auto"/>
                <w:sz w:val="22"/>
                <w:szCs w:val="22"/>
                <w:lang w:val="ro-RO"/>
              </w:rPr>
              <w:t>Atestarea 1</w:t>
            </w:r>
          </w:p>
        </w:tc>
        <w:tc>
          <w:tcPr>
            <w:tcW w:w="2213" w:type="dxa"/>
          </w:tcPr>
          <w:p w:rsidR="00686A90" w:rsidRPr="009853AC" w:rsidRDefault="00686A90" w:rsidP="00FC652B">
            <w:pPr>
              <w:spacing w:after="0" w:afterAutospacing="0" w:line="240" w:lineRule="auto"/>
              <w:contextualSpacing/>
              <w:jc w:val="center"/>
              <w:rPr>
                <w:rFonts w:ascii="Times New Roman" w:hAnsi="Times New Roman"/>
                <w:color w:val="auto"/>
                <w:sz w:val="22"/>
                <w:szCs w:val="22"/>
                <w:lang w:val="ro-RO"/>
              </w:rPr>
            </w:pPr>
            <w:r w:rsidRPr="009853AC">
              <w:rPr>
                <w:rFonts w:ascii="Times New Roman" w:hAnsi="Times New Roman"/>
                <w:color w:val="auto"/>
                <w:sz w:val="22"/>
                <w:szCs w:val="22"/>
                <w:lang w:val="ro-RO"/>
              </w:rPr>
              <w:t>Atestarea 2</w:t>
            </w:r>
          </w:p>
        </w:tc>
        <w:tc>
          <w:tcPr>
            <w:tcW w:w="2213" w:type="dxa"/>
            <w:vMerge/>
          </w:tcPr>
          <w:p w:rsidR="00686A90" w:rsidRPr="009853AC" w:rsidRDefault="00686A90" w:rsidP="00FC652B">
            <w:pPr>
              <w:spacing w:after="0" w:afterAutospacing="0" w:line="240" w:lineRule="auto"/>
              <w:contextualSpacing/>
              <w:jc w:val="center"/>
              <w:rPr>
                <w:rFonts w:ascii="Times New Roman" w:hAnsi="Times New Roman"/>
                <w:color w:val="auto"/>
                <w:sz w:val="22"/>
                <w:szCs w:val="22"/>
                <w:lang w:val="ro-RO"/>
              </w:rPr>
            </w:pPr>
          </w:p>
        </w:tc>
        <w:tc>
          <w:tcPr>
            <w:tcW w:w="3537" w:type="dxa"/>
            <w:vMerge/>
          </w:tcPr>
          <w:p w:rsidR="00686A90" w:rsidRPr="009853AC" w:rsidRDefault="00686A90" w:rsidP="00FC652B">
            <w:pPr>
              <w:spacing w:after="0" w:afterAutospacing="0" w:line="240" w:lineRule="auto"/>
              <w:contextualSpacing/>
              <w:jc w:val="center"/>
              <w:rPr>
                <w:rFonts w:ascii="Times New Roman" w:hAnsi="Times New Roman"/>
                <w:color w:val="auto"/>
                <w:sz w:val="22"/>
                <w:szCs w:val="22"/>
                <w:lang w:val="ro-RO"/>
              </w:rPr>
            </w:pPr>
          </w:p>
        </w:tc>
      </w:tr>
      <w:tr w:rsidR="00686A90" w:rsidRPr="00846C6B" w:rsidTr="00FC652B">
        <w:tc>
          <w:tcPr>
            <w:tcW w:w="2212" w:type="dxa"/>
          </w:tcPr>
          <w:p w:rsidR="00686A90" w:rsidRPr="009853AC" w:rsidRDefault="00686A90" w:rsidP="00FC652B">
            <w:pPr>
              <w:spacing w:after="0" w:afterAutospacing="0" w:line="240" w:lineRule="auto"/>
              <w:contextualSpacing/>
              <w:jc w:val="center"/>
              <w:rPr>
                <w:rFonts w:ascii="Times New Roman" w:hAnsi="Times New Roman"/>
                <w:color w:val="auto"/>
                <w:sz w:val="22"/>
                <w:szCs w:val="22"/>
                <w:lang w:val="ro-RO"/>
              </w:rPr>
            </w:pPr>
            <w:r w:rsidRPr="009853AC">
              <w:rPr>
                <w:rFonts w:ascii="Times New Roman" w:hAnsi="Times New Roman"/>
                <w:color w:val="auto"/>
                <w:sz w:val="22"/>
                <w:szCs w:val="22"/>
                <w:lang w:val="ro-RO"/>
              </w:rPr>
              <w:t>30%</w:t>
            </w:r>
          </w:p>
        </w:tc>
        <w:tc>
          <w:tcPr>
            <w:tcW w:w="2213" w:type="dxa"/>
          </w:tcPr>
          <w:p w:rsidR="00686A90" w:rsidRPr="009853AC" w:rsidRDefault="00686A90" w:rsidP="00FC652B">
            <w:pPr>
              <w:spacing w:after="0" w:afterAutospacing="0" w:line="240" w:lineRule="auto"/>
              <w:contextualSpacing/>
              <w:jc w:val="center"/>
              <w:rPr>
                <w:rFonts w:ascii="Times New Roman" w:hAnsi="Times New Roman"/>
                <w:color w:val="auto"/>
                <w:sz w:val="22"/>
                <w:szCs w:val="22"/>
                <w:lang w:val="ro-RO"/>
              </w:rPr>
            </w:pPr>
            <w:r w:rsidRPr="009853AC">
              <w:rPr>
                <w:rFonts w:ascii="Times New Roman" w:hAnsi="Times New Roman"/>
                <w:color w:val="auto"/>
                <w:sz w:val="22"/>
                <w:szCs w:val="22"/>
                <w:lang w:val="ro-RO"/>
              </w:rPr>
              <w:t>30%</w:t>
            </w:r>
          </w:p>
        </w:tc>
        <w:tc>
          <w:tcPr>
            <w:tcW w:w="2213" w:type="dxa"/>
          </w:tcPr>
          <w:p w:rsidR="00686A90" w:rsidRPr="009853AC" w:rsidRDefault="00686A90" w:rsidP="00FC652B">
            <w:pPr>
              <w:spacing w:after="0" w:afterAutospacing="0" w:line="240" w:lineRule="auto"/>
              <w:contextualSpacing/>
              <w:jc w:val="center"/>
              <w:rPr>
                <w:rFonts w:ascii="Times New Roman" w:hAnsi="Times New Roman"/>
                <w:color w:val="auto"/>
                <w:sz w:val="22"/>
                <w:szCs w:val="22"/>
                <w:lang w:val="ro-RO"/>
              </w:rPr>
            </w:pPr>
            <w:r w:rsidRPr="009853AC">
              <w:rPr>
                <w:rFonts w:ascii="Times New Roman" w:hAnsi="Times New Roman"/>
                <w:color w:val="auto"/>
                <w:sz w:val="22"/>
                <w:szCs w:val="22"/>
                <w:lang w:val="ro-RO"/>
              </w:rPr>
              <w:t>-</w:t>
            </w:r>
          </w:p>
        </w:tc>
        <w:tc>
          <w:tcPr>
            <w:tcW w:w="3537" w:type="dxa"/>
          </w:tcPr>
          <w:p w:rsidR="00686A90" w:rsidRPr="009853AC" w:rsidRDefault="00686A90" w:rsidP="00FC652B">
            <w:pPr>
              <w:spacing w:after="0" w:afterAutospacing="0" w:line="240" w:lineRule="auto"/>
              <w:contextualSpacing/>
              <w:jc w:val="center"/>
              <w:rPr>
                <w:rFonts w:ascii="Times New Roman" w:hAnsi="Times New Roman"/>
                <w:color w:val="auto"/>
                <w:sz w:val="22"/>
                <w:szCs w:val="22"/>
                <w:lang w:val="ro-RO"/>
              </w:rPr>
            </w:pPr>
            <w:r w:rsidRPr="009853AC">
              <w:rPr>
                <w:rFonts w:ascii="Times New Roman" w:hAnsi="Times New Roman"/>
                <w:color w:val="auto"/>
                <w:sz w:val="22"/>
                <w:szCs w:val="22"/>
                <w:lang w:val="ro-RO"/>
              </w:rPr>
              <w:t>40%</w:t>
            </w:r>
          </w:p>
        </w:tc>
      </w:tr>
      <w:tr w:rsidR="00686A90" w:rsidRPr="00846C6B" w:rsidTr="00FC652B">
        <w:tc>
          <w:tcPr>
            <w:tcW w:w="10175" w:type="dxa"/>
            <w:gridSpan w:val="4"/>
            <w:vAlign w:val="center"/>
          </w:tcPr>
          <w:p w:rsidR="00686A90" w:rsidRPr="009853AC" w:rsidRDefault="00686A90" w:rsidP="00FC652B">
            <w:pPr>
              <w:spacing w:after="0" w:afterAutospacing="0" w:line="240" w:lineRule="auto"/>
              <w:contextualSpacing/>
              <w:rPr>
                <w:rFonts w:ascii="Times New Roman" w:hAnsi="Times New Roman"/>
                <w:color w:val="auto"/>
                <w:sz w:val="22"/>
                <w:szCs w:val="22"/>
                <w:lang w:val="ro-RO"/>
              </w:rPr>
            </w:pPr>
            <w:r w:rsidRPr="009853AC">
              <w:rPr>
                <w:rFonts w:ascii="Times New Roman" w:hAnsi="Times New Roman"/>
                <w:color w:val="auto"/>
                <w:sz w:val="22"/>
                <w:szCs w:val="22"/>
                <w:lang w:val="ro-RO"/>
              </w:rPr>
              <w:lastRenderedPageBreak/>
              <w:t>Standard minim de performanţă</w:t>
            </w:r>
          </w:p>
        </w:tc>
      </w:tr>
      <w:tr w:rsidR="00686A90" w:rsidRPr="00523FBE" w:rsidTr="00FC652B">
        <w:tc>
          <w:tcPr>
            <w:tcW w:w="10175" w:type="dxa"/>
            <w:gridSpan w:val="4"/>
            <w:vAlign w:val="center"/>
          </w:tcPr>
          <w:p w:rsidR="00686A90" w:rsidRPr="009853AC" w:rsidRDefault="00686A90" w:rsidP="00FC652B">
            <w:pPr>
              <w:spacing w:after="0" w:afterAutospacing="0" w:line="240" w:lineRule="auto"/>
              <w:contextualSpacing/>
              <w:jc w:val="both"/>
              <w:rPr>
                <w:rFonts w:ascii="Times New Roman" w:hAnsi="Times New Roman"/>
                <w:color w:val="auto"/>
                <w:sz w:val="22"/>
                <w:szCs w:val="22"/>
                <w:lang w:val="ro-RO"/>
              </w:rPr>
            </w:pPr>
            <w:r w:rsidRPr="009853AC">
              <w:rPr>
                <w:rFonts w:ascii="Times New Roman" w:hAnsi="Times New Roman"/>
                <w:color w:val="auto"/>
                <w:sz w:val="22"/>
                <w:szCs w:val="22"/>
                <w:lang w:val="ro-RO"/>
              </w:rPr>
              <w:t>Prezenţa şi activitatea la prelegeri şi lucrări de laborator;</w:t>
            </w:r>
          </w:p>
          <w:p w:rsidR="00686A90" w:rsidRPr="009853AC" w:rsidRDefault="00686A90" w:rsidP="00FC652B">
            <w:pPr>
              <w:spacing w:after="0" w:afterAutospacing="0" w:line="240" w:lineRule="auto"/>
              <w:contextualSpacing/>
              <w:jc w:val="both"/>
              <w:rPr>
                <w:rFonts w:ascii="Times New Roman" w:hAnsi="Times New Roman"/>
                <w:color w:val="auto"/>
                <w:sz w:val="22"/>
                <w:szCs w:val="22"/>
                <w:lang w:val="ro-RO"/>
              </w:rPr>
            </w:pPr>
            <w:r w:rsidRPr="009853AC">
              <w:rPr>
                <w:rFonts w:ascii="Times New Roman" w:hAnsi="Times New Roman"/>
                <w:color w:val="auto"/>
                <w:sz w:val="22"/>
                <w:szCs w:val="22"/>
                <w:lang w:val="ro-RO"/>
              </w:rPr>
              <w:t>Obţinerea notei minime de „5” la fiecare dintre atestări şi lucrări de laborator;</w:t>
            </w:r>
          </w:p>
          <w:p w:rsidR="00686A90" w:rsidRPr="009853AC" w:rsidRDefault="00686A90" w:rsidP="00FC652B">
            <w:pPr>
              <w:spacing w:after="0" w:afterAutospacing="0" w:line="240" w:lineRule="auto"/>
              <w:contextualSpacing/>
              <w:jc w:val="both"/>
              <w:rPr>
                <w:rFonts w:ascii="Times New Roman" w:hAnsi="Times New Roman"/>
                <w:color w:val="auto"/>
                <w:sz w:val="22"/>
                <w:szCs w:val="22"/>
                <w:lang w:val="ro-RO"/>
              </w:rPr>
            </w:pPr>
            <w:r w:rsidRPr="009853AC">
              <w:rPr>
                <w:rFonts w:ascii="Times New Roman" w:hAnsi="Times New Roman"/>
                <w:color w:val="auto"/>
                <w:sz w:val="22"/>
                <w:szCs w:val="22"/>
                <w:lang w:val="ro-RO"/>
              </w:rPr>
              <w:t>Obţinerea notei minime de „5” la proiectul de an;</w:t>
            </w:r>
          </w:p>
          <w:p w:rsidR="00686A90" w:rsidRPr="009853AC" w:rsidRDefault="00686A90" w:rsidP="00FC652B">
            <w:pPr>
              <w:spacing w:after="0" w:afterAutospacing="0" w:line="240" w:lineRule="auto"/>
              <w:contextualSpacing/>
              <w:jc w:val="both"/>
              <w:rPr>
                <w:rFonts w:ascii="Times New Roman" w:hAnsi="Times New Roman"/>
                <w:color w:val="auto"/>
                <w:sz w:val="22"/>
                <w:szCs w:val="22"/>
                <w:lang w:val="ro-RO"/>
              </w:rPr>
            </w:pPr>
            <w:r w:rsidRPr="009853AC">
              <w:rPr>
                <w:rFonts w:ascii="Times New Roman" w:hAnsi="Times New Roman"/>
                <w:color w:val="auto"/>
                <w:sz w:val="22"/>
                <w:szCs w:val="22"/>
                <w:lang w:val="ro-RO"/>
              </w:rPr>
              <w:t xml:space="preserve"> Demonstrarea în lucrarea de examinare finală a cunoaşterii etapelor de proiectare a întreprinderilor, de caracterizare a metodelor de proiectare a întreprinderilor, de clasificare a  tipurilor de întreprinderi după diverse criterii.</w:t>
            </w:r>
          </w:p>
        </w:tc>
      </w:tr>
    </w:tbl>
    <w:p w:rsidR="00686A90" w:rsidRPr="007E4174" w:rsidRDefault="00686A90" w:rsidP="009C189D">
      <w:pPr>
        <w:spacing w:after="0" w:afterAutospacing="0"/>
        <w:rPr>
          <w:rFonts w:ascii="Times New Roman" w:hAnsi="Times New Roman"/>
          <w:lang w:val="ro-RO"/>
        </w:rPr>
      </w:pPr>
    </w:p>
    <w:sectPr w:rsidR="00686A90" w:rsidRPr="007E4174" w:rsidSect="007F6FD6">
      <w:headerReference w:type="even" r:id="rId8"/>
      <w:headerReference w:type="default" r:id="rId9"/>
      <w:footerReference w:type="even" r:id="rId10"/>
      <w:footerReference w:type="first" r:id="rId11"/>
      <w:pgSz w:w="12240" w:h="15840"/>
      <w:pgMar w:top="638" w:right="851" w:bottom="851" w:left="1701" w:header="572"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AEB" w:rsidRDefault="00A53AEB" w:rsidP="009C19D4">
      <w:r>
        <w:separator/>
      </w:r>
    </w:p>
  </w:endnote>
  <w:endnote w:type="continuationSeparator" w:id="0">
    <w:p w:rsidR="00A53AEB" w:rsidRDefault="00A53AEB" w:rsidP="009C19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sto MT">
    <w:altName w:val="Cambria Math"/>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90" w:rsidRDefault="00A4062C" w:rsidP="009C19D4">
    <w:pPr>
      <w:pStyle w:val="Footer"/>
    </w:pPr>
    <w:r w:rsidRPr="00A4062C">
      <w:rPr>
        <w:noProof/>
      </w:rPr>
      <w:pict>
        <v:shapetype id="_x0000_t202" coordsize="21600,21600" o:spt="202" path="m,l,21600r21600,l21600,xe">
          <v:stroke joinstyle="miter"/>
          <v:path gradientshapeok="t" o:connecttype="rect"/>
        </v:shapetype>
        <v:shape id="Text Box 12" o:spid="_x0000_s2053" type="#_x0000_t202" style="position:absolute;margin-left:-23.45pt;margin-top:4.65pt;width:160.1pt;height: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stroked="f">
          <v:textbox style="mso-next-textbox:#Text Box 12">
            <w:txbxContent>
              <w:p w:rsidR="00686A90" w:rsidRPr="001A267C" w:rsidRDefault="00686A90" w:rsidP="009C19D4">
                <w:r>
                  <w:t xml:space="preserve">360° OF LEARNING • </w:t>
                </w:r>
                <w:smartTag w:uri="urn:schemas-microsoft-com:office:smarttags" w:element="PlaceName">
                  <w:smartTag w:uri="urn:schemas-microsoft-com:office:smarttags" w:element="place">
                    <w:r>
                      <w:t>UW-GREEN</w:t>
                    </w:r>
                    <w:smartTag w:uri="urn:schemas-microsoft-com:office:smarttags" w:element="PlaceType"/>
                    <w:r>
                      <w:t>BAY</w:t>
                    </w:r>
                  </w:smartTag>
                </w:smartTag>
              </w:p>
            </w:txbxContent>
          </v:textbox>
        </v:shape>
      </w:pict>
    </w:r>
    <w:r w:rsidRPr="00A4062C">
      <w:rPr>
        <w:noProof/>
      </w:rPr>
      <w:pict>
        <v:shape id="Text Box 11" o:spid="_x0000_s2054" type="#_x0000_t202" style="position:absolute;margin-left:426.5pt;margin-top:4.65pt;width:65pt;height:1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stroked="f">
          <v:textbox style="mso-next-textbox:#Text Box 11">
            <w:txbxContent>
              <w:p w:rsidR="00686A90" w:rsidRPr="001A267C" w:rsidRDefault="00686A90" w:rsidP="009C19D4">
                <w:r w:rsidRPr="001A267C">
                  <w:t xml:space="preserve">PAGE </w:t>
                </w:r>
                <w:fldSimple w:instr=" PAGE ">
                  <w:r>
                    <w:rPr>
                      <w:noProof/>
                    </w:rPr>
                    <w:t>4</w:t>
                  </w:r>
                </w:fldSimple>
                <w:r w:rsidRPr="001A267C">
                  <w:t xml:space="preserve"> OF </w:t>
                </w:r>
                <w:fldSimple w:instr=" NUMPAGES ">
                  <w:r>
                    <w:rPr>
                      <w:noProof/>
                    </w:rPr>
                    <w:t>7</w:t>
                  </w:r>
                </w:fldSimple>
              </w:p>
            </w:txbxContent>
          </v:textbox>
        </v:shape>
      </w:pict>
    </w:r>
    <w:r w:rsidR="00CD5E17">
      <w:rPr>
        <w:noProof/>
        <w:lang w:val="ro-RO" w:eastAsia="ro-RO"/>
      </w:rPr>
      <w:drawing>
        <wp:anchor distT="0" distB="0" distL="114300" distR="114300" simplePos="0" relativeHeight="251656192" behindDoc="1" locked="0" layoutInCell="1" allowOverlap="1">
          <wp:simplePos x="0" y="0"/>
          <wp:positionH relativeFrom="column">
            <wp:posOffset>-393700</wp:posOffset>
          </wp:positionH>
          <wp:positionV relativeFrom="paragraph">
            <wp:posOffset>53340</wp:posOffset>
          </wp:positionV>
          <wp:extent cx="7033895" cy="132080"/>
          <wp:effectExtent l="19050" t="0" r="0" b="0"/>
          <wp:wrapNone/>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7033895" cy="13208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90" w:rsidRDefault="00A4062C" w:rsidP="009C19D4">
    <w:pPr>
      <w:pStyle w:val="Footer"/>
    </w:pPr>
    <w:r w:rsidRPr="00A4062C">
      <w:rPr>
        <w:noProof/>
      </w:rPr>
      <w:pict>
        <v:shapetype id="_x0000_t202" coordsize="21600,21600" o:spt="202" path="m,l,21600r21600,l21600,xe">
          <v:stroke joinstyle="miter"/>
          <v:path gradientshapeok="t" o:connecttype="rect"/>
        </v:shapetype>
        <v:shape id="_x0000_s2056" type="#_x0000_t202" style="position:absolute;margin-left:486.5pt;margin-top:756.65pt;width:65pt;height:1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g9uQ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I6x+D25&#10;AgAA0gUAAA4AAAAAAAAAAAAAAAAALgIAAGRycy9lMm9Eb2MueG1sUEsBAi0AFAAGAAgAAAAhABEf&#10;gI7fAAAADgEAAA8AAAAAAAAAAAAAAAAAEwUAAGRycy9kb3ducmV2LnhtbFBLBQYAAAAABAAEAPMA&#10;AAAfBgAAAAA=&#10;" stroked="f">
          <v:textbox style="mso-next-textbox:#_x0000_s2056">
            <w:txbxContent>
              <w:p w:rsidR="00686A90" w:rsidRDefault="00686A90" w:rsidP="009C19D4">
                <w:r>
                  <w:t xml:space="preserve">PAGE </w:t>
                </w:r>
                <w:fldSimple w:instr=" PAGE ">
                  <w:r>
                    <w:rPr>
                      <w:noProof/>
                    </w:rPr>
                    <w:t>0</w:t>
                  </w:r>
                </w:fldSimple>
                <w:r>
                  <w:t xml:space="preserve"> OF </w:t>
                </w:r>
                <w:fldSimple w:instr=" NUMPAGES ">
                  <w:r>
                    <w:rPr>
                      <w:noProof/>
                    </w:rPr>
                    <w:t>7</w:t>
                  </w:r>
                </w:fldSimple>
              </w:p>
            </w:txbxContent>
          </v:textbox>
        </v:shape>
      </w:pict>
    </w:r>
    <w:r w:rsidRPr="00A4062C">
      <w:rPr>
        <w:noProof/>
      </w:rPr>
      <w:pict>
        <v:shape id="_x0000_s2057" type="#_x0000_t202" style="position:absolute;margin-left:36.55pt;margin-top:756.65pt;width:160.1pt;height: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O5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hv1HbSAaoeNZaGbTGf4vMbq3zLnH5jFUcSGwfXi7/Ej&#10;FWwLCnuJkhXYH2/dBzxOCGop2eJoF9R9XzMrKFGfNc7OOMvzsAviIcfC4sEeaxbHGr1uZoAtleEi&#10;MzyKAe9VL0oLzTNuoTK8iiqmOb5dUN+LM98tHNxiXJRlBOH0G+Zv9aPhwXVgOfT2U/vMrNkPgMdG&#10;uoN+CbDJqznosMFSQ7n2IOs4JIHnjtU9/7g5Ylvut1xYTcfniHrZxdPf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BT&#10;S6O5vQIAANMFAAAOAAAAAAAAAAAAAAAAAC4CAABkcnMvZTJvRG9jLnhtbFBLAQItABQABgAIAAAA&#10;IQDgdVp43wAAAAwBAAAPAAAAAAAAAAAAAAAAABcFAABkcnMvZG93bnJldi54bWxQSwUGAAAAAAQA&#10;BADzAAAAIwYAAAAA&#10;" stroked="f">
          <v:textbox style="mso-next-textbox:#_x0000_s2057">
            <w:txbxContent>
              <w:p w:rsidR="00686A90" w:rsidRDefault="00686A90" w:rsidP="009C19D4">
                <w:r>
                  <w:t xml:space="preserve">360° OF LEARNING • </w:t>
                </w:r>
                <w:smartTag w:uri="urn:schemas-microsoft-com:office:smarttags" w:element="PlaceName">
                  <w:smartTag w:uri="urn:schemas-microsoft-com:office:smarttags" w:element="place">
                    <w:r>
                      <w:t>UW-GREEN</w:t>
                    </w:r>
                    <w:smartTag w:uri="urn:schemas-microsoft-com:office:smarttags" w:element="PlaceType"/>
                    <w:r>
                      <w:t>BAY</w:t>
                    </w:r>
                  </w:smartTag>
                </w:smartTag>
              </w:p>
            </w:txbxContent>
          </v:textbox>
        </v:shape>
      </w:pict>
    </w:r>
    <w:r w:rsidRPr="00A4062C">
      <w:rPr>
        <w:noProof/>
      </w:rPr>
      <w:pict>
        <v:rect id="_x0000_s2058" style="position:absolute;margin-left:29pt;margin-top:756.2pt;width:553.85pt;height:1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DnrMGfVgIAAJQEAAAOAAAAAAAAAAAAAAAAAC4CAABkcnMvZTJvRG9jLnht&#10;bFBLAQItABQABgAIAAAAIQDIf72U4wAAAA0BAAAPAAAAAAAAAAAAAAAAALAEAABkcnMvZG93bnJl&#10;di54bWxQSwUGAAAAAAQABADzAAAAwAUAAAAA&#10;" filled="f" stroked="f">
          <o:lock v:ext="edit" aspectratio="t"/>
        </v:rect>
      </w:pict>
    </w:r>
    <w:r w:rsidRPr="00A4062C">
      <w:rPr>
        <w:noProof/>
      </w:rPr>
      <w:pict>
        <v:shape id="_x0000_s2059" type="#_x0000_t202" style="position:absolute;margin-left:486.5pt;margin-top:756.65pt;width:65pt;height: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Fnxnp25&#10;AgAA0gUAAA4AAAAAAAAAAAAAAAAALgIAAGRycy9lMm9Eb2MueG1sUEsBAi0AFAAGAAgAAAAhABEf&#10;gI7fAAAADgEAAA8AAAAAAAAAAAAAAAAAEwUAAGRycy9kb3ducmV2LnhtbFBLBQYAAAAABAAEAPMA&#10;AAAfBgAAAAA=&#10;" stroked="f">
          <v:textbox style="mso-next-textbox:#_x0000_s2059">
            <w:txbxContent>
              <w:p w:rsidR="00686A90" w:rsidRDefault="00686A90" w:rsidP="009C19D4">
                <w:r>
                  <w:t xml:space="preserve">PAGE </w:t>
                </w:r>
                <w:fldSimple w:instr=" PAGE ">
                  <w:r>
                    <w:rPr>
                      <w:noProof/>
                    </w:rPr>
                    <w:t>0</w:t>
                  </w:r>
                </w:fldSimple>
                <w:r>
                  <w:t xml:space="preserve"> OF </w:t>
                </w:r>
                <w:fldSimple w:instr=" NUMPAGES ">
                  <w:r>
                    <w:rPr>
                      <w:noProof/>
                    </w:rPr>
                    <w:t>7</w:t>
                  </w:r>
                </w:fldSimple>
              </w:p>
            </w:txbxContent>
          </v:textbox>
        </v:shape>
      </w:pict>
    </w:r>
    <w:r w:rsidRPr="00A4062C">
      <w:rPr>
        <w:noProof/>
      </w:rPr>
      <w:pict>
        <v:shape id="_x0000_s2060" type="#_x0000_t202" style="position:absolute;margin-left:36.55pt;margin-top:756.65pt;width:160.1pt;height: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U&#10;xPySvQIAANMFAAAOAAAAAAAAAAAAAAAAAC4CAABkcnMvZTJvRG9jLnhtbFBLAQItABQABgAIAAAA&#10;IQDgdVp43wAAAAwBAAAPAAAAAAAAAAAAAAAAABcFAABkcnMvZG93bnJldi54bWxQSwUGAAAAAAQA&#10;BADzAAAAIwYAAAAA&#10;" stroked="f">
          <v:textbox style="mso-next-textbox:#_x0000_s2060">
            <w:txbxContent>
              <w:p w:rsidR="00686A90" w:rsidRDefault="00686A90" w:rsidP="009C19D4">
                <w:r>
                  <w:t xml:space="preserve">360° OF LEARNING • </w:t>
                </w:r>
                <w:smartTag w:uri="urn:schemas-microsoft-com:office:smarttags" w:element="PlaceName">
                  <w:smartTag w:uri="urn:schemas-microsoft-com:office:smarttags" w:element="place">
                    <w:r>
                      <w:t>UW-GREEN</w:t>
                    </w:r>
                    <w:smartTag w:uri="urn:schemas-microsoft-com:office:smarttags" w:element="PlaceType"/>
                    <w:r>
                      <w:t>BAY</w:t>
                    </w:r>
                  </w:smartTag>
                </w:smartTag>
              </w:p>
            </w:txbxContent>
          </v:textbox>
        </v:shape>
      </w:pict>
    </w:r>
    <w:r w:rsidRPr="00A4062C">
      <w:rPr>
        <w:noProof/>
      </w:rPr>
      <w:pict>
        <v:rect id="_x0000_s2061" style="position:absolute;margin-left:29pt;margin-top:756.2pt;width:553.85pt;height:10.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AdGWLfVgIAAJQEAAAOAAAAAAAAAAAAAAAAAC4CAABkcnMvZTJvRG9jLnht&#10;bFBLAQItABQABgAIAAAAIQDIf72U4wAAAA0BAAAPAAAAAAAAAAAAAAAAALAEAABkcnMvZG93bnJl&#10;di54bWxQSwUGAAAAAAQABADzAAAAwAUAAAAA&#10;" filled="f" stroked="f">
          <o:lock v:ext="edit" aspectratio="t"/>
        </v:rect>
      </w:pict>
    </w:r>
    <w:r w:rsidRPr="00A4062C">
      <w:rPr>
        <w:noProof/>
      </w:rPr>
      <w:pict>
        <v:shape id="_x0000_s2062" type="#_x0000_t202" style="position:absolute;margin-left:486.5pt;margin-top:756.65pt;width:65pt;height:1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J+Yq725&#10;AgAA0gUAAA4AAAAAAAAAAAAAAAAALgIAAGRycy9lMm9Eb2MueG1sUEsBAi0AFAAGAAgAAAAhABEf&#10;gI7fAAAADgEAAA8AAAAAAAAAAAAAAAAAEwUAAGRycy9kb3ducmV2LnhtbFBLBQYAAAAABAAEAPMA&#10;AAAfBgAAAAA=&#10;" stroked="f">
          <v:textbox style="mso-next-textbox:#_x0000_s2062">
            <w:txbxContent>
              <w:p w:rsidR="00686A90" w:rsidRDefault="00686A90" w:rsidP="009C19D4">
                <w:r>
                  <w:t xml:space="preserve">PAGE </w:t>
                </w:r>
                <w:fldSimple w:instr=" PAGE ">
                  <w:r>
                    <w:rPr>
                      <w:noProof/>
                    </w:rPr>
                    <w:t>0</w:t>
                  </w:r>
                </w:fldSimple>
                <w:r>
                  <w:t xml:space="preserve"> OF </w:t>
                </w:r>
                <w:fldSimple w:instr=" NUMPAGES ">
                  <w:r>
                    <w:rPr>
                      <w:noProof/>
                    </w:rPr>
                    <w:t>7</w:t>
                  </w:r>
                </w:fldSimple>
              </w:p>
            </w:txbxContent>
          </v:textbox>
        </v:shape>
      </w:pict>
    </w:r>
    <w:r w:rsidRPr="00A4062C">
      <w:rPr>
        <w:noProof/>
      </w:rPr>
      <w:pict>
        <v:shape id="_x0000_s2063" type="#_x0000_t202" style="position:absolute;margin-left:36.55pt;margin-top:756.65pt;width:160.1pt;height:1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K6v&#10;MGO8AgAA0gUAAA4AAAAAAAAAAAAAAAAALgIAAGRycy9lMm9Eb2MueG1sUEsBAi0AFAAGAAgAAAAh&#10;AOB1WnjfAAAADAEAAA8AAAAAAAAAAAAAAAAAFgUAAGRycy9kb3ducmV2LnhtbFBLBQYAAAAABAAE&#10;APMAAAAiBgAAAAA=&#10;" stroked="f">
          <v:textbox style="mso-next-textbox:#_x0000_s2063">
            <w:txbxContent>
              <w:p w:rsidR="00686A90" w:rsidRDefault="00686A90" w:rsidP="009C19D4">
                <w:r>
                  <w:t xml:space="preserve">360° OF LEARNING • </w:t>
                </w:r>
                <w:smartTag w:uri="urn:schemas-microsoft-com:office:smarttags" w:element="place">
                  <w:r>
                    <w:t>UW-GREEN</w:t>
                  </w:r>
                  <w:smartTag w:uri="urn:schemas-microsoft-com:office:smarttags" w:element="PlaceType"/>
                  <w:r>
                    <w:t>BAY</w:t>
                  </w:r>
                </w:smartTag>
              </w:p>
            </w:txbxContent>
          </v:textbox>
        </v:shape>
      </w:pict>
    </w:r>
    <w:r w:rsidRPr="00A4062C">
      <w:rPr>
        <w:noProof/>
      </w:rPr>
      <w:pict>
        <v:rect id="_x0000_s2064" style="position:absolute;margin-left:29pt;margin-top:756.2pt;width:553.85pt;height:10.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DIbh4RVgIAAJMEAAAOAAAAAAAAAAAAAAAAAC4CAABkcnMvZTJvRG9jLnht&#10;bFBLAQItABQABgAIAAAAIQDIf72U4wAAAA0BAAAPAAAAAAAAAAAAAAAAALAEAABkcnMvZG93bnJl&#10;di54bWxQSwUGAAAAAAQABADzAAAAwAUAAAAA&#10;" filled="f" stroked="f">
          <o:lock v:ext="edit" aspectratio="t"/>
        </v:rect>
      </w:pict>
    </w:r>
    <w:r w:rsidR="00686A9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AEB" w:rsidRDefault="00A53AEB" w:rsidP="009C19D4">
      <w:r>
        <w:separator/>
      </w:r>
    </w:p>
  </w:footnote>
  <w:footnote w:type="continuationSeparator" w:id="0">
    <w:p w:rsidR="00A53AEB" w:rsidRDefault="00A53AEB" w:rsidP="009C1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90" w:rsidRDefault="00A4062C" w:rsidP="009C19D4">
    <w:pPr>
      <w:pStyle w:val="Header"/>
    </w:pPr>
    <w:r w:rsidRPr="00A4062C">
      <w:rPr>
        <w:noProof/>
      </w:rPr>
      <w:pict>
        <v:shapetype id="_x0000_t202" coordsize="21600,21600" o:spt="202" path="m,l,21600r21600,l21600,xe">
          <v:stroke joinstyle="miter"/>
          <v:path gradientshapeok="t" o:connecttype="rect"/>
        </v:shapetype>
        <v:shape id="Text Box 2" o:spid="_x0000_s2049" type="#_x0000_t202" style="position:absolute;margin-left:486.5pt;margin-top:756.65pt;width:65pt;height:1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stroked="f">
          <v:textbox style="mso-next-textbox:#Text Box 2">
            <w:txbxContent>
              <w:p w:rsidR="00686A90" w:rsidRDefault="00686A90" w:rsidP="009C19D4">
                <w:r>
                  <w:t xml:space="preserve">PAGE </w:t>
                </w:r>
                <w:fldSimple w:instr=" PAGE ">
                  <w:r>
                    <w:rPr>
                      <w:noProof/>
                    </w:rPr>
                    <w:t>4</w:t>
                  </w:r>
                </w:fldSimple>
                <w:r>
                  <w:t xml:space="preserve"> OF </w:t>
                </w:r>
                <w:fldSimple w:instr=" NUMPAGES ">
                  <w:r>
                    <w:rPr>
                      <w:noProof/>
                    </w:rPr>
                    <w:t>6</w:t>
                  </w:r>
                </w:fldSimple>
              </w:p>
            </w:txbxContent>
          </v:textbox>
        </v:shape>
      </w:pict>
    </w:r>
    <w:r w:rsidRPr="00A4062C">
      <w:rPr>
        <w:noProof/>
      </w:rPr>
      <w:pict>
        <v:shape id="Text Box 4" o:spid="_x0000_s2050" type="#_x0000_t202" style="position:absolute;margin-left:36.55pt;margin-top:756.65pt;width:160.1pt;height:1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stroked="f">
          <v:textbox style="mso-next-textbox:#Text Box 4">
            <w:txbxContent>
              <w:p w:rsidR="00686A90" w:rsidRDefault="00686A90" w:rsidP="009C19D4">
                <w:r>
                  <w:t xml:space="preserve">360° OF LEARNING • </w:t>
                </w:r>
                <w:smartTag w:uri="urn:schemas-microsoft-com:office:smarttags" w:element="PlaceName">
                  <w:smartTag w:uri="urn:schemas-microsoft-com:office:smarttags" w:element="place">
                    <w:r>
                      <w:t>UW-GREEN</w:t>
                    </w:r>
                    <w:smartTag w:uri="urn:schemas-microsoft-com:office:smarttags" w:element="PlaceType"/>
                    <w:r>
                      <w:t>BAY</w:t>
                    </w:r>
                  </w:smartTag>
                </w:smartTag>
              </w:p>
            </w:txbxContent>
          </v:textbox>
        </v:shape>
      </w:pict>
    </w:r>
    <w:r w:rsidRPr="00A4062C">
      <w:rPr>
        <w:noProof/>
      </w:rPr>
      <w:pict>
        <v:rect id="Picture 1" o:spid="_x0000_s2051" style="position:absolute;margin-left:29pt;margin-top:756.2pt;width:553.85pt;height:10.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A3LH/3VgIAAJMEAAAOAAAAAAAAAAAAAAAAAC4CAABkcnMvZTJvRG9jLnht&#10;bFBLAQItABQABgAIAAAAIQDIf72U4wAAAA0BAAAPAAAAAAAAAAAAAAAAALAEAABkcnMvZG93bnJl&#10;di54bWxQSwUGAAAAAAQABADzAAAAwAUAAAAA&#10;" filled="f" stroked="f">
          <o:lock v:ext="edit" aspectratio="t"/>
        </v:rect>
      </w:pict>
    </w:r>
    <w:r w:rsidR="00686A90">
      <w:softHyphen/>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90" w:rsidRDefault="00CD5E17" w:rsidP="007F6FD6">
    <w:pPr>
      <w:pStyle w:val="headertext"/>
      <w:pBdr>
        <w:bottom w:val="single" w:sz="4" w:space="0" w:color="0A522A"/>
      </w:pBdr>
      <w:rPr>
        <w:rFonts w:ascii="Calibri" w:hAnsi="Calibri"/>
        <w:caps/>
        <w:color w:val="1F497D"/>
        <w:spacing w:val="20"/>
        <w:sz w:val="20"/>
        <w:szCs w:val="22"/>
      </w:rPr>
    </w:pPr>
    <w:r>
      <w:rPr>
        <w:noProof/>
        <w:lang w:val="ro-RO" w:eastAsia="ro-RO"/>
      </w:rPr>
      <w:drawing>
        <wp:anchor distT="0" distB="0" distL="114300" distR="114300" simplePos="0" relativeHeight="251665408" behindDoc="0" locked="0" layoutInCell="1" allowOverlap="1">
          <wp:simplePos x="0" y="0"/>
          <wp:positionH relativeFrom="column">
            <wp:posOffset>0</wp:posOffset>
          </wp:positionH>
          <wp:positionV relativeFrom="paragraph">
            <wp:posOffset>-186690</wp:posOffset>
          </wp:positionV>
          <wp:extent cx="2476500" cy="619125"/>
          <wp:effectExtent l="0" t="0" r="0"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2476500" cy="619125"/>
                  </a:xfrm>
                  <a:prstGeom prst="rect">
                    <a:avLst/>
                  </a:prstGeom>
                  <a:noFill/>
                </pic:spPr>
              </pic:pic>
            </a:graphicData>
          </a:graphic>
        </wp:anchor>
      </w:drawing>
    </w:r>
  </w:p>
  <w:p w:rsidR="00686A90" w:rsidRDefault="00686A90" w:rsidP="007F6FD6">
    <w:pPr>
      <w:pStyle w:val="headertext"/>
      <w:pBdr>
        <w:bottom w:val="single" w:sz="4" w:space="0" w:color="0A522A"/>
      </w:pBdr>
      <w:rPr>
        <w:rFonts w:ascii="Calibri" w:hAnsi="Calibri"/>
        <w:caps/>
        <w:color w:val="1F497D"/>
        <w:spacing w:val="20"/>
        <w:sz w:val="20"/>
        <w:szCs w:val="22"/>
      </w:rPr>
    </w:pPr>
  </w:p>
  <w:p w:rsidR="00686A90" w:rsidRPr="00ED6734" w:rsidRDefault="00686A90" w:rsidP="007F6FD6">
    <w:pPr>
      <w:pStyle w:val="headertext"/>
      <w:pBdr>
        <w:bottom w:val="single" w:sz="4" w:space="0" w:color="0A522A"/>
      </w:pBdr>
      <w:rPr>
        <w:rFonts w:ascii="Calibri" w:hAnsi="Calibri"/>
        <w:caps/>
        <w:color w:val="1F497D"/>
        <w:spacing w:val="20"/>
        <w:sz w:val="20"/>
        <w:szCs w:val="22"/>
      </w:rPr>
    </w:pPr>
  </w:p>
  <w:p w:rsidR="00686A90" w:rsidRPr="00ED6734" w:rsidRDefault="00686A90" w:rsidP="00523FBE">
    <w:pPr>
      <w:pStyle w:val="headertext"/>
      <w:pBdr>
        <w:bottom w:val="single" w:sz="4" w:space="0" w:color="0A522A"/>
      </w:pBdr>
      <w:jc w:val="center"/>
      <w:rPr>
        <w:rFonts w:ascii="Calibri" w:hAnsi="Calibri"/>
        <w:caps/>
        <w:color w:val="1F497D"/>
        <w:spacing w:val="20"/>
        <w:sz w:val="20"/>
        <w:szCs w:val="22"/>
      </w:rPr>
    </w:pPr>
    <w:r w:rsidRPr="00ED6734">
      <w:rPr>
        <w:rFonts w:ascii="Calibri" w:hAnsi="Calibri"/>
        <w:caps/>
        <w:color w:val="1F497D"/>
        <w:spacing w:val="20"/>
        <w:sz w:val="20"/>
        <w:szCs w:val="22"/>
      </w:rPr>
      <w:t>FIŞA UNITĂŢII DE CURS/MOdulului</w:t>
    </w:r>
  </w:p>
  <w:p w:rsidR="00686A90" w:rsidRPr="00523FBE" w:rsidRDefault="00686A90" w:rsidP="007F6FD6">
    <w:pPr>
      <w:pStyle w:val="headertext"/>
      <w:pBdr>
        <w:bottom w:val="single" w:sz="4" w:space="0" w:color="0A522A"/>
      </w:pBdr>
      <w:rPr>
        <w:rFonts w:ascii="Times New Roman" w:hAnsi="Times New Roman"/>
        <w:b w:val="0"/>
        <w:caps/>
        <w:color w:val="084332"/>
        <w:spacing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FCE"/>
    <w:multiLevelType w:val="hybridMultilevel"/>
    <w:tmpl w:val="E73A363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2C53273"/>
    <w:multiLevelType w:val="hybridMultilevel"/>
    <w:tmpl w:val="080633D0"/>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9951513"/>
    <w:multiLevelType w:val="hybridMultilevel"/>
    <w:tmpl w:val="36BC31C0"/>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1FD31FD"/>
    <w:multiLevelType w:val="hybridMultilevel"/>
    <w:tmpl w:val="63E26AB0"/>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490" w:hanging="360"/>
      </w:pPr>
      <w:rPr>
        <w:rFonts w:cs="Times New Roman"/>
      </w:rPr>
    </w:lvl>
    <w:lvl w:ilvl="2" w:tplc="0418001B" w:tentative="1">
      <w:start w:val="1"/>
      <w:numFmt w:val="lowerRoman"/>
      <w:lvlText w:val="%3."/>
      <w:lvlJc w:val="right"/>
      <w:pPr>
        <w:ind w:left="2210" w:hanging="180"/>
      </w:pPr>
      <w:rPr>
        <w:rFonts w:cs="Times New Roman"/>
      </w:rPr>
    </w:lvl>
    <w:lvl w:ilvl="3" w:tplc="0418000F" w:tentative="1">
      <w:start w:val="1"/>
      <w:numFmt w:val="decimal"/>
      <w:lvlText w:val="%4."/>
      <w:lvlJc w:val="left"/>
      <w:pPr>
        <w:ind w:left="2930" w:hanging="360"/>
      </w:pPr>
      <w:rPr>
        <w:rFonts w:cs="Times New Roman"/>
      </w:rPr>
    </w:lvl>
    <w:lvl w:ilvl="4" w:tplc="04180019" w:tentative="1">
      <w:start w:val="1"/>
      <w:numFmt w:val="lowerLetter"/>
      <w:lvlText w:val="%5."/>
      <w:lvlJc w:val="left"/>
      <w:pPr>
        <w:ind w:left="3650" w:hanging="360"/>
      </w:pPr>
      <w:rPr>
        <w:rFonts w:cs="Times New Roman"/>
      </w:rPr>
    </w:lvl>
    <w:lvl w:ilvl="5" w:tplc="0418001B" w:tentative="1">
      <w:start w:val="1"/>
      <w:numFmt w:val="lowerRoman"/>
      <w:lvlText w:val="%6."/>
      <w:lvlJc w:val="right"/>
      <w:pPr>
        <w:ind w:left="4370" w:hanging="180"/>
      </w:pPr>
      <w:rPr>
        <w:rFonts w:cs="Times New Roman"/>
      </w:rPr>
    </w:lvl>
    <w:lvl w:ilvl="6" w:tplc="0418000F" w:tentative="1">
      <w:start w:val="1"/>
      <w:numFmt w:val="decimal"/>
      <w:lvlText w:val="%7."/>
      <w:lvlJc w:val="left"/>
      <w:pPr>
        <w:ind w:left="5090" w:hanging="360"/>
      </w:pPr>
      <w:rPr>
        <w:rFonts w:cs="Times New Roman"/>
      </w:rPr>
    </w:lvl>
    <w:lvl w:ilvl="7" w:tplc="04180019" w:tentative="1">
      <w:start w:val="1"/>
      <w:numFmt w:val="lowerLetter"/>
      <w:lvlText w:val="%8."/>
      <w:lvlJc w:val="left"/>
      <w:pPr>
        <w:ind w:left="5810" w:hanging="360"/>
      </w:pPr>
      <w:rPr>
        <w:rFonts w:cs="Times New Roman"/>
      </w:rPr>
    </w:lvl>
    <w:lvl w:ilvl="8" w:tplc="0418001B" w:tentative="1">
      <w:start w:val="1"/>
      <w:numFmt w:val="lowerRoman"/>
      <w:lvlText w:val="%9."/>
      <w:lvlJc w:val="right"/>
      <w:pPr>
        <w:ind w:left="6530" w:hanging="180"/>
      </w:pPr>
      <w:rPr>
        <w:rFonts w:cs="Times New Roman"/>
      </w:rPr>
    </w:lvl>
  </w:abstractNum>
  <w:abstractNum w:abstractNumId="4">
    <w:nsid w:val="32FE0AB9"/>
    <w:multiLevelType w:val="hybridMultilevel"/>
    <w:tmpl w:val="2D5EBC1C"/>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5">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E6E04"/>
    <w:multiLevelType w:val="hybridMultilevel"/>
    <w:tmpl w:val="9F08755E"/>
    <w:lvl w:ilvl="0" w:tplc="0419000F">
      <w:start w:val="1"/>
      <w:numFmt w:val="decimal"/>
      <w:lvlText w:val="%1."/>
      <w:lvlJc w:val="left"/>
      <w:pPr>
        <w:tabs>
          <w:tab w:val="num" w:pos="607"/>
        </w:tabs>
        <w:ind w:left="607" w:hanging="360"/>
      </w:pPr>
      <w:rPr>
        <w:rFonts w:cs="Times New Roman"/>
      </w:rPr>
    </w:lvl>
    <w:lvl w:ilvl="1" w:tplc="04190019" w:tentative="1">
      <w:start w:val="1"/>
      <w:numFmt w:val="lowerLetter"/>
      <w:lvlText w:val="%2."/>
      <w:lvlJc w:val="left"/>
      <w:pPr>
        <w:tabs>
          <w:tab w:val="num" w:pos="1327"/>
        </w:tabs>
        <w:ind w:left="1327" w:hanging="360"/>
      </w:pPr>
      <w:rPr>
        <w:rFonts w:cs="Times New Roman"/>
      </w:rPr>
    </w:lvl>
    <w:lvl w:ilvl="2" w:tplc="0419001B" w:tentative="1">
      <w:start w:val="1"/>
      <w:numFmt w:val="lowerRoman"/>
      <w:lvlText w:val="%3."/>
      <w:lvlJc w:val="right"/>
      <w:pPr>
        <w:tabs>
          <w:tab w:val="num" w:pos="2047"/>
        </w:tabs>
        <w:ind w:left="2047" w:hanging="180"/>
      </w:pPr>
      <w:rPr>
        <w:rFonts w:cs="Times New Roman"/>
      </w:rPr>
    </w:lvl>
    <w:lvl w:ilvl="3" w:tplc="0419000F" w:tentative="1">
      <w:start w:val="1"/>
      <w:numFmt w:val="decimal"/>
      <w:lvlText w:val="%4."/>
      <w:lvlJc w:val="left"/>
      <w:pPr>
        <w:tabs>
          <w:tab w:val="num" w:pos="2767"/>
        </w:tabs>
        <w:ind w:left="2767" w:hanging="360"/>
      </w:pPr>
      <w:rPr>
        <w:rFonts w:cs="Times New Roman"/>
      </w:rPr>
    </w:lvl>
    <w:lvl w:ilvl="4" w:tplc="04190019" w:tentative="1">
      <w:start w:val="1"/>
      <w:numFmt w:val="lowerLetter"/>
      <w:lvlText w:val="%5."/>
      <w:lvlJc w:val="left"/>
      <w:pPr>
        <w:tabs>
          <w:tab w:val="num" w:pos="3487"/>
        </w:tabs>
        <w:ind w:left="3487" w:hanging="360"/>
      </w:pPr>
      <w:rPr>
        <w:rFonts w:cs="Times New Roman"/>
      </w:rPr>
    </w:lvl>
    <w:lvl w:ilvl="5" w:tplc="0419001B" w:tentative="1">
      <w:start w:val="1"/>
      <w:numFmt w:val="lowerRoman"/>
      <w:lvlText w:val="%6."/>
      <w:lvlJc w:val="right"/>
      <w:pPr>
        <w:tabs>
          <w:tab w:val="num" w:pos="4207"/>
        </w:tabs>
        <w:ind w:left="4207" w:hanging="180"/>
      </w:pPr>
      <w:rPr>
        <w:rFonts w:cs="Times New Roman"/>
      </w:rPr>
    </w:lvl>
    <w:lvl w:ilvl="6" w:tplc="0419000F" w:tentative="1">
      <w:start w:val="1"/>
      <w:numFmt w:val="decimal"/>
      <w:lvlText w:val="%7."/>
      <w:lvlJc w:val="left"/>
      <w:pPr>
        <w:tabs>
          <w:tab w:val="num" w:pos="4927"/>
        </w:tabs>
        <w:ind w:left="4927" w:hanging="360"/>
      </w:pPr>
      <w:rPr>
        <w:rFonts w:cs="Times New Roman"/>
      </w:rPr>
    </w:lvl>
    <w:lvl w:ilvl="7" w:tplc="04190019" w:tentative="1">
      <w:start w:val="1"/>
      <w:numFmt w:val="lowerLetter"/>
      <w:lvlText w:val="%8."/>
      <w:lvlJc w:val="left"/>
      <w:pPr>
        <w:tabs>
          <w:tab w:val="num" w:pos="5647"/>
        </w:tabs>
        <w:ind w:left="5647" w:hanging="360"/>
      </w:pPr>
      <w:rPr>
        <w:rFonts w:cs="Times New Roman"/>
      </w:rPr>
    </w:lvl>
    <w:lvl w:ilvl="8" w:tplc="0419001B" w:tentative="1">
      <w:start w:val="1"/>
      <w:numFmt w:val="lowerRoman"/>
      <w:lvlText w:val="%9."/>
      <w:lvlJc w:val="right"/>
      <w:pPr>
        <w:tabs>
          <w:tab w:val="num" w:pos="6367"/>
        </w:tabs>
        <w:ind w:left="6367" w:hanging="180"/>
      </w:pPr>
      <w:rPr>
        <w:rFonts w:cs="Times New Roman"/>
      </w:rPr>
    </w:lvl>
  </w:abstractNum>
  <w:abstractNum w:abstractNumId="7">
    <w:nsid w:val="40BE689E"/>
    <w:multiLevelType w:val="hybridMultilevel"/>
    <w:tmpl w:val="B7665C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3316237"/>
    <w:multiLevelType w:val="hybridMultilevel"/>
    <w:tmpl w:val="5CFE0AF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46B126D5"/>
    <w:multiLevelType w:val="hybridMultilevel"/>
    <w:tmpl w:val="99E21B46"/>
    <w:lvl w:ilvl="0" w:tplc="079C2D78">
      <w:start w:val="15"/>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AE87273"/>
    <w:multiLevelType w:val="hybridMultilevel"/>
    <w:tmpl w:val="270EB8F6"/>
    <w:lvl w:ilvl="0" w:tplc="0418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1">
    <w:nsid w:val="4F9D04EB"/>
    <w:multiLevelType w:val="hybridMultilevel"/>
    <w:tmpl w:val="ADB81014"/>
    <w:lvl w:ilvl="0" w:tplc="0418000D">
      <w:start w:val="1"/>
      <w:numFmt w:val="bullet"/>
      <w:lvlText w:val=""/>
      <w:lvlJc w:val="left"/>
      <w:pPr>
        <w:ind w:left="820" w:hanging="360"/>
      </w:pPr>
      <w:rPr>
        <w:rFonts w:ascii="Wingdings" w:hAnsi="Wingdings" w:hint="default"/>
      </w:rPr>
    </w:lvl>
    <w:lvl w:ilvl="1" w:tplc="04180003" w:tentative="1">
      <w:start w:val="1"/>
      <w:numFmt w:val="bullet"/>
      <w:lvlText w:val="o"/>
      <w:lvlJc w:val="left"/>
      <w:pPr>
        <w:ind w:left="1540" w:hanging="360"/>
      </w:pPr>
      <w:rPr>
        <w:rFonts w:ascii="Courier New" w:hAnsi="Courier New"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hint="default"/>
      </w:rPr>
    </w:lvl>
    <w:lvl w:ilvl="8" w:tplc="04180005" w:tentative="1">
      <w:start w:val="1"/>
      <w:numFmt w:val="bullet"/>
      <w:lvlText w:val=""/>
      <w:lvlJc w:val="left"/>
      <w:pPr>
        <w:ind w:left="6580" w:hanging="360"/>
      </w:pPr>
      <w:rPr>
        <w:rFonts w:ascii="Wingdings" w:hAnsi="Wingdings" w:hint="default"/>
      </w:rPr>
    </w:lvl>
  </w:abstractNum>
  <w:abstractNum w:abstractNumId="12">
    <w:nsid w:val="57B459F2"/>
    <w:multiLevelType w:val="hybridMultilevel"/>
    <w:tmpl w:val="A6E64008"/>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nsid w:val="59804ECA"/>
    <w:multiLevelType w:val="hybridMultilevel"/>
    <w:tmpl w:val="D23864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B854758"/>
    <w:multiLevelType w:val="hybridMultilevel"/>
    <w:tmpl w:val="9F08755E"/>
    <w:lvl w:ilvl="0" w:tplc="0419000F">
      <w:start w:val="1"/>
      <w:numFmt w:val="decimal"/>
      <w:lvlText w:val="%1."/>
      <w:lvlJc w:val="left"/>
      <w:pPr>
        <w:tabs>
          <w:tab w:val="num" w:pos="607"/>
        </w:tabs>
        <w:ind w:left="607" w:hanging="360"/>
      </w:pPr>
      <w:rPr>
        <w:rFonts w:cs="Times New Roman"/>
      </w:rPr>
    </w:lvl>
    <w:lvl w:ilvl="1" w:tplc="04190019" w:tentative="1">
      <w:start w:val="1"/>
      <w:numFmt w:val="lowerLetter"/>
      <w:lvlText w:val="%2."/>
      <w:lvlJc w:val="left"/>
      <w:pPr>
        <w:tabs>
          <w:tab w:val="num" w:pos="1327"/>
        </w:tabs>
        <w:ind w:left="1327" w:hanging="360"/>
      </w:pPr>
      <w:rPr>
        <w:rFonts w:cs="Times New Roman"/>
      </w:rPr>
    </w:lvl>
    <w:lvl w:ilvl="2" w:tplc="0419001B" w:tentative="1">
      <w:start w:val="1"/>
      <w:numFmt w:val="lowerRoman"/>
      <w:lvlText w:val="%3."/>
      <w:lvlJc w:val="right"/>
      <w:pPr>
        <w:tabs>
          <w:tab w:val="num" w:pos="2047"/>
        </w:tabs>
        <w:ind w:left="2047" w:hanging="180"/>
      </w:pPr>
      <w:rPr>
        <w:rFonts w:cs="Times New Roman"/>
      </w:rPr>
    </w:lvl>
    <w:lvl w:ilvl="3" w:tplc="0419000F" w:tentative="1">
      <w:start w:val="1"/>
      <w:numFmt w:val="decimal"/>
      <w:lvlText w:val="%4."/>
      <w:lvlJc w:val="left"/>
      <w:pPr>
        <w:tabs>
          <w:tab w:val="num" w:pos="2767"/>
        </w:tabs>
        <w:ind w:left="2767" w:hanging="360"/>
      </w:pPr>
      <w:rPr>
        <w:rFonts w:cs="Times New Roman"/>
      </w:rPr>
    </w:lvl>
    <w:lvl w:ilvl="4" w:tplc="04190019" w:tentative="1">
      <w:start w:val="1"/>
      <w:numFmt w:val="lowerLetter"/>
      <w:lvlText w:val="%5."/>
      <w:lvlJc w:val="left"/>
      <w:pPr>
        <w:tabs>
          <w:tab w:val="num" w:pos="3487"/>
        </w:tabs>
        <w:ind w:left="3487" w:hanging="360"/>
      </w:pPr>
      <w:rPr>
        <w:rFonts w:cs="Times New Roman"/>
      </w:rPr>
    </w:lvl>
    <w:lvl w:ilvl="5" w:tplc="0419001B" w:tentative="1">
      <w:start w:val="1"/>
      <w:numFmt w:val="lowerRoman"/>
      <w:lvlText w:val="%6."/>
      <w:lvlJc w:val="right"/>
      <w:pPr>
        <w:tabs>
          <w:tab w:val="num" w:pos="4207"/>
        </w:tabs>
        <w:ind w:left="4207" w:hanging="180"/>
      </w:pPr>
      <w:rPr>
        <w:rFonts w:cs="Times New Roman"/>
      </w:rPr>
    </w:lvl>
    <w:lvl w:ilvl="6" w:tplc="0419000F" w:tentative="1">
      <w:start w:val="1"/>
      <w:numFmt w:val="decimal"/>
      <w:lvlText w:val="%7."/>
      <w:lvlJc w:val="left"/>
      <w:pPr>
        <w:tabs>
          <w:tab w:val="num" w:pos="4927"/>
        </w:tabs>
        <w:ind w:left="4927" w:hanging="360"/>
      </w:pPr>
      <w:rPr>
        <w:rFonts w:cs="Times New Roman"/>
      </w:rPr>
    </w:lvl>
    <w:lvl w:ilvl="7" w:tplc="04190019" w:tentative="1">
      <w:start w:val="1"/>
      <w:numFmt w:val="lowerLetter"/>
      <w:lvlText w:val="%8."/>
      <w:lvlJc w:val="left"/>
      <w:pPr>
        <w:tabs>
          <w:tab w:val="num" w:pos="5647"/>
        </w:tabs>
        <w:ind w:left="5647" w:hanging="360"/>
      </w:pPr>
      <w:rPr>
        <w:rFonts w:cs="Times New Roman"/>
      </w:rPr>
    </w:lvl>
    <w:lvl w:ilvl="8" w:tplc="0419001B" w:tentative="1">
      <w:start w:val="1"/>
      <w:numFmt w:val="lowerRoman"/>
      <w:lvlText w:val="%9."/>
      <w:lvlJc w:val="right"/>
      <w:pPr>
        <w:tabs>
          <w:tab w:val="num" w:pos="6367"/>
        </w:tabs>
        <w:ind w:left="6367" w:hanging="180"/>
      </w:pPr>
      <w:rPr>
        <w:rFonts w:cs="Times New Roman"/>
      </w:rPr>
    </w:lvl>
  </w:abstractNum>
  <w:abstractNum w:abstractNumId="15">
    <w:nsid w:val="690831A8"/>
    <w:multiLevelType w:val="hybridMultilevel"/>
    <w:tmpl w:val="B7665C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0286CA0"/>
    <w:multiLevelType w:val="hybridMultilevel"/>
    <w:tmpl w:val="0DF00FA2"/>
    <w:lvl w:ilvl="0" w:tplc="0419000F">
      <w:start w:val="1"/>
      <w:numFmt w:val="decimal"/>
      <w:lvlText w:val="%1."/>
      <w:lvlJc w:val="left"/>
      <w:pPr>
        <w:tabs>
          <w:tab w:val="num" w:pos="1919"/>
        </w:tabs>
        <w:ind w:left="1919"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7">
    <w:nsid w:val="704B3552"/>
    <w:multiLevelType w:val="hybridMultilevel"/>
    <w:tmpl w:val="E670008C"/>
    <w:lvl w:ilvl="0" w:tplc="2190D708">
      <w:start w:val="1"/>
      <w:numFmt w:val="decimal"/>
      <w:lvlText w:val="%1."/>
      <w:lvlJc w:val="left"/>
      <w:pPr>
        <w:ind w:left="720" w:hanging="360"/>
      </w:pPr>
      <w:rPr>
        <w:rFonts w:ascii="Georgia" w:hAnsi="Georgia" w:cs="Times New Roman" w:hint="default"/>
        <w:color w:val="000000"/>
        <w:sz w:val="28"/>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70D90D54"/>
    <w:multiLevelType w:val="hybridMultilevel"/>
    <w:tmpl w:val="A20C2C04"/>
    <w:lvl w:ilvl="0" w:tplc="E11C93F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3903AB3"/>
    <w:multiLevelType w:val="hybridMultilevel"/>
    <w:tmpl w:val="03706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2E55E1"/>
    <w:multiLevelType w:val="hybridMultilevel"/>
    <w:tmpl w:val="A07A1658"/>
    <w:lvl w:ilvl="0" w:tplc="0418000F">
      <w:start w:val="1"/>
      <w:numFmt w:val="decimal"/>
      <w:lvlText w:val="%1."/>
      <w:lvlJc w:val="left"/>
      <w:pPr>
        <w:ind w:left="72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97D713E"/>
    <w:multiLevelType w:val="hybridMultilevel"/>
    <w:tmpl w:val="2AD2280E"/>
    <w:lvl w:ilvl="0" w:tplc="0418000D">
      <w:start w:val="1"/>
      <w:numFmt w:val="bullet"/>
      <w:lvlText w:val=""/>
      <w:lvlJc w:val="left"/>
      <w:pPr>
        <w:ind w:left="820" w:hanging="360"/>
      </w:pPr>
      <w:rPr>
        <w:rFonts w:ascii="Wingdings" w:hAnsi="Wingdings" w:hint="default"/>
      </w:rPr>
    </w:lvl>
    <w:lvl w:ilvl="1" w:tplc="04180003" w:tentative="1">
      <w:start w:val="1"/>
      <w:numFmt w:val="bullet"/>
      <w:lvlText w:val="o"/>
      <w:lvlJc w:val="left"/>
      <w:pPr>
        <w:ind w:left="1540" w:hanging="360"/>
      </w:pPr>
      <w:rPr>
        <w:rFonts w:ascii="Courier New" w:hAnsi="Courier New"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hint="default"/>
      </w:rPr>
    </w:lvl>
    <w:lvl w:ilvl="8" w:tplc="04180005" w:tentative="1">
      <w:start w:val="1"/>
      <w:numFmt w:val="bullet"/>
      <w:lvlText w:val=""/>
      <w:lvlJc w:val="left"/>
      <w:pPr>
        <w:ind w:left="6580" w:hanging="360"/>
      </w:pPr>
      <w:rPr>
        <w:rFonts w:ascii="Wingdings" w:hAnsi="Wingdings" w:hint="default"/>
      </w:rPr>
    </w:lvl>
  </w:abstractNum>
  <w:abstractNum w:abstractNumId="22">
    <w:nsid w:val="79E22863"/>
    <w:multiLevelType w:val="hybridMultilevel"/>
    <w:tmpl w:val="3D623242"/>
    <w:lvl w:ilvl="0" w:tplc="0418000D">
      <w:start w:val="1"/>
      <w:numFmt w:val="bullet"/>
      <w:lvlText w:val=""/>
      <w:lvlJc w:val="left"/>
      <w:pPr>
        <w:ind w:left="895" w:hanging="360"/>
      </w:pPr>
      <w:rPr>
        <w:rFonts w:ascii="Wingdings" w:hAnsi="Wingdings" w:hint="default"/>
      </w:rPr>
    </w:lvl>
    <w:lvl w:ilvl="1" w:tplc="04180003" w:tentative="1">
      <w:start w:val="1"/>
      <w:numFmt w:val="bullet"/>
      <w:lvlText w:val="o"/>
      <w:lvlJc w:val="left"/>
      <w:pPr>
        <w:ind w:left="1615" w:hanging="360"/>
      </w:pPr>
      <w:rPr>
        <w:rFonts w:ascii="Courier New" w:hAnsi="Courier New" w:hint="default"/>
      </w:rPr>
    </w:lvl>
    <w:lvl w:ilvl="2" w:tplc="04180005" w:tentative="1">
      <w:start w:val="1"/>
      <w:numFmt w:val="bullet"/>
      <w:lvlText w:val=""/>
      <w:lvlJc w:val="left"/>
      <w:pPr>
        <w:ind w:left="2335" w:hanging="360"/>
      </w:pPr>
      <w:rPr>
        <w:rFonts w:ascii="Wingdings" w:hAnsi="Wingdings" w:hint="default"/>
      </w:rPr>
    </w:lvl>
    <w:lvl w:ilvl="3" w:tplc="04180001" w:tentative="1">
      <w:start w:val="1"/>
      <w:numFmt w:val="bullet"/>
      <w:lvlText w:val=""/>
      <w:lvlJc w:val="left"/>
      <w:pPr>
        <w:ind w:left="3055" w:hanging="360"/>
      </w:pPr>
      <w:rPr>
        <w:rFonts w:ascii="Symbol" w:hAnsi="Symbol" w:hint="default"/>
      </w:rPr>
    </w:lvl>
    <w:lvl w:ilvl="4" w:tplc="04180003" w:tentative="1">
      <w:start w:val="1"/>
      <w:numFmt w:val="bullet"/>
      <w:lvlText w:val="o"/>
      <w:lvlJc w:val="left"/>
      <w:pPr>
        <w:ind w:left="3775" w:hanging="360"/>
      </w:pPr>
      <w:rPr>
        <w:rFonts w:ascii="Courier New" w:hAnsi="Courier New" w:hint="default"/>
      </w:rPr>
    </w:lvl>
    <w:lvl w:ilvl="5" w:tplc="04180005" w:tentative="1">
      <w:start w:val="1"/>
      <w:numFmt w:val="bullet"/>
      <w:lvlText w:val=""/>
      <w:lvlJc w:val="left"/>
      <w:pPr>
        <w:ind w:left="4495" w:hanging="360"/>
      </w:pPr>
      <w:rPr>
        <w:rFonts w:ascii="Wingdings" w:hAnsi="Wingdings" w:hint="default"/>
      </w:rPr>
    </w:lvl>
    <w:lvl w:ilvl="6" w:tplc="04180001" w:tentative="1">
      <w:start w:val="1"/>
      <w:numFmt w:val="bullet"/>
      <w:lvlText w:val=""/>
      <w:lvlJc w:val="left"/>
      <w:pPr>
        <w:ind w:left="5215" w:hanging="360"/>
      </w:pPr>
      <w:rPr>
        <w:rFonts w:ascii="Symbol" w:hAnsi="Symbol" w:hint="default"/>
      </w:rPr>
    </w:lvl>
    <w:lvl w:ilvl="7" w:tplc="04180003" w:tentative="1">
      <w:start w:val="1"/>
      <w:numFmt w:val="bullet"/>
      <w:lvlText w:val="o"/>
      <w:lvlJc w:val="left"/>
      <w:pPr>
        <w:ind w:left="5935" w:hanging="360"/>
      </w:pPr>
      <w:rPr>
        <w:rFonts w:ascii="Courier New" w:hAnsi="Courier New" w:hint="default"/>
      </w:rPr>
    </w:lvl>
    <w:lvl w:ilvl="8" w:tplc="04180005" w:tentative="1">
      <w:start w:val="1"/>
      <w:numFmt w:val="bullet"/>
      <w:lvlText w:val=""/>
      <w:lvlJc w:val="left"/>
      <w:pPr>
        <w:ind w:left="6655" w:hanging="360"/>
      </w:pPr>
      <w:rPr>
        <w:rFonts w:ascii="Wingdings" w:hAnsi="Wingdings" w:hint="default"/>
      </w:rPr>
    </w:lvl>
  </w:abstractNum>
  <w:abstractNum w:abstractNumId="23">
    <w:nsid w:val="7A973469"/>
    <w:multiLevelType w:val="hybridMultilevel"/>
    <w:tmpl w:val="26168042"/>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7AC10A93"/>
    <w:multiLevelType w:val="hybridMultilevel"/>
    <w:tmpl w:val="ADCE2366"/>
    <w:lvl w:ilvl="0" w:tplc="0418000D">
      <w:start w:val="1"/>
      <w:numFmt w:val="bullet"/>
      <w:lvlText w:val=""/>
      <w:lvlJc w:val="left"/>
      <w:pPr>
        <w:ind w:left="820" w:hanging="360"/>
      </w:pPr>
      <w:rPr>
        <w:rFonts w:ascii="Wingdings" w:hAnsi="Wingdings" w:hint="default"/>
      </w:rPr>
    </w:lvl>
    <w:lvl w:ilvl="1" w:tplc="04180003" w:tentative="1">
      <w:start w:val="1"/>
      <w:numFmt w:val="bullet"/>
      <w:lvlText w:val="o"/>
      <w:lvlJc w:val="left"/>
      <w:pPr>
        <w:ind w:left="1540" w:hanging="360"/>
      </w:pPr>
      <w:rPr>
        <w:rFonts w:ascii="Courier New" w:hAnsi="Courier New"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hint="default"/>
      </w:rPr>
    </w:lvl>
    <w:lvl w:ilvl="8" w:tplc="04180005" w:tentative="1">
      <w:start w:val="1"/>
      <w:numFmt w:val="bullet"/>
      <w:lvlText w:val=""/>
      <w:lvlJc w:val="left"/>
      <w:pPr>
        <w:ind w:left="6580" w:hanging="360"/>
      </w:pPr>
      <w:rPr>
        <w:rFonts w:ascii="Wingdings" w:hAnsi="Wingdings" w:hint="default"/>
      </w:rPr>
    </w:lvl>
  </w:abstractNum>
  <w:abstractNum w:abstractNumId="25">
    <w:nsid w:val="7F6A485A"/>
    <w:multiLevelType w:val="hybridMultilevel"/>
    <w:tmpl w:val="B9A48252"/>
    <w:lvl w:ilvl="0" w:tplc="0419000F">
      <w:start w:val="1"/>
      <w:numFmt w:val="decimal"/>
      <w:lvlText w:val="%1."/>
      <w:lvlJc w:val="left"/>
      <w:pPr>
        <w:ind w:left="1158" w:hanging="360"/>
      </w:pPr>
      <w:rPr>
        <w:rFonts w:cs="Times New Roman"/>
      </w:rPr>
    </w:lvl>
    <w:lvl w:ilvl="1" w:tplc="04190019" w:tentative="1">
      <w:start w:val="1"/>
      <w:numFmt w:val="lowerLetter"/>
      <w:lvlText w:val="%2."/>
      <w:lvlJc w:val="left"/>
      <w:pPr>
        <w:ind w:left="1878" w:hanging="360"/>
      </w:pPr>
      <w:rPr>
        <w:rFonts w:cs="Times New Roman"/>
      </w:rPr>
    </w:lvl>
    <w:lvl w:ilvl="2" w:tplc="0419001B" w:tentative="1">
      <w:start w:val="1"/>
      <w:numFmt w:val="lowerRoman"/>
      <w:lvlText w:val="%3."/>
      <w:lvlJc w:val="right"/>
      <w:pPr>
        <w:ind w:left="2598" w:hanging="180"/>
      </w:pPr>
      <w:rPr>
        <w:rFonts w:cs="Times New Roman"/>
      </w:rPr>
    </w:lvl>
    <w:lvl w:ilvl="3" w:tplc="0419000F" w:tentative="1">
      <w:start w:val="1"/>
      <w:numFmt w:val="decimal"/>
      <w:lvlText w:val="%4."/>
      <w:lvlJc w:val="left"/>
      <w:pPr>
        <w:ind w:left="3318" w:hanging="360"/>
      </w:pPr>
      <w:rPr>
        <w:rFonts w:cs="Times New Roman"/>
      </w:rPr>
    </w:lvl>
    <w:lvl w:ilvl="4" w:tplc="04190019" w:tentative="1">
      <w:start w:val="1"/>
      <w:numFmt w:val="lowerLetter"/>
      <w:lvlText w:val="%5."/>
      <w:lvlJc w:val="left"/>
      <w:pPr>
        <w:ind w:left="4038" w:hanging="360"/>
      </w:pPr>
      <w:rPr>
        <w:rFonts w:cs="Times New Roman"/>
      </w:rPr>
    </w:lvl>
    <w:lvl w:ilvl="5" w:tplc="0419001B" w:tentative="1">
      <w:start w:val="1"/>
      <w:numFmt w:val="lowerRoman"/>
      <w:lvlText w:val="%6."/>
      <w:lvlJc w:val="right"/>
      <w:pPr>
        <w:ind w:left="4758" w:hanging="180"/>
      </w:pPr>
      <w:rPr>
        <w:rFonts w:cs="Times New Roman"/>
      </w:rPr>
    </w:lvl>
    <w:lvl w:ilvl="6" w:tplc="0419000F" w:tentative="1">
      <w:start w:val="1"/>
      <w:numFmt w:val="decimal"/>
      <w:lvlText w:val="%7."/>
      <w:lvlJc w:val="left"/>
      <w:pPr>
        <w:ind w:left="5478" w:hanging="360"/>
      </w:pPr>
      <w:rPr>
        <w:rFonts w:cs="Times New Roman"/>
      </w:rPr>
    </w:lvl>
    <w:lvl w:ilvl="7" w:tplc="04190019" w:tentative="1">
      <w:start w:val="1"/>
      <w:numFmt w:val="lowerLetter"/>
      <w:lvlText w:val="%8."/>
      <w:lvlJc w:val="left"/>
      <w:pPr>
        <w:ind w:left="6198" w:hanging="360"/>
      </w:pPr>
      <w:rPr>
        <w:rFonts w:cs="Times New Roman"/>
      </w:rPr>
    </w:lvl>
    <w:lvl w:ilvl="8" w:tplc="0419001B" w:tentative="1">
      <w:start w:val="1"/>
      <w:numFmt w:val="lowerRoman"/>
      <w:lvlText w:val="%9."/>
      <w:lvlJc w:val="right"/>
      <w:pPr>
        <w:ind w:left="6918" w:hanging="180"/>
      </w:pPr>
      <w:rPr>
        <w:rFonts w:cs="Times New Roman"/>
      </w:rPr>
    </w:lvl>
  </w:abstractNum>
  <w:num w:numId="1">
    <w:abstractNumId w:val="5"/>
  </w:num>
  <w:num w:numId="2">
    <w:abstractNumId w:val="18"/>
  </w:num>
  <w:num w:numId="3">
    <w:abstractNumId w:val="15"/>
  </w:num>
  <w:num w:numId="4">
    <w:abstractNumId w:val="7"/>
  </w:num>
  <w:num w:numId="5">
    <w:abstractNumId w:val="4"/>
  </w:num>
  <w:num w:numId="6">
    <w:abstractNumId w:val="10"/>
  </w:num>
  <w:num w:numId="7">
    <w:abstractNumId w:val="2"/>
  </w:num>
  <w:num w:numId="8">
    <w:abstractNumId w:val="16"/>
  </w:num>
  <w:num w:numId="9">
    <w:abstractNumId w:val="14"/>
  </w:num>
  <w:num w:numId="10">
    <w:abstractNumId w:val="13"/>
  </w:num>
  <w:num w:numId="11">
    <w:abstractNumId w:val="17"/>
  </w:num>
  <w:num w:numId="12">
    <w:abstractNumId w:val="23"/>
  </w:num>
  <w:num w:numId="13">
    <w:abstractNumId w:val="11"/>
  </w:num>
  <w:num w:numId="14">
    <w:abstractNumId w:val="0"/>
  </w:num>
  <w:num w:numId="15">
    <w:abstractNumId w:val="22"/>
  </w:num>
  <w:num w:numId="16">
    <w:abstractNumId w:val="6"/>
  </w:num>
  <w:num w:numId="17">
    <w:abstractNumId w:val="1"/>
  </w:num>
  <w:num w:numId="18">
    <w:abstractNumId w:val="8"/>
  </w:num>
  <w:num w:numId="19">
    <w:abstractNumId w:val="12"/>
  </w:num>
  <w:num w:numId="20">
    <w:abstractNumId w:val="24"/>
  </w:num>
  <w:num w:numId="21">
    <w:abstractNumId w:val="21"/>
  </w:num>
  <w:num w:numId="22">
    <w:abstractNumId w:val="9"/>
  </w:num>
  <w:num w:numId="23">
    <w:abstractNumId w:val="3"/>
  </w:num>
  <w:num w:numId="24">
    <w:abstractNumId w:val="25"/>
  </w:num>
  <w:num w:numId="25">
    <w:abstractNumId w:val="20"/>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97E2D"/>
    <w:rsid w:val="0001102D"/>
    <w:rsid w:val="0001360C"/>
    <w:rsid w:val="00027532"/>
    <w:rsid w:val="00042A16"/>
    <w:rsid w:val="000568EE"/>
    <w:rsid w:val="00056C53"/>
    <w:rsid w:val="00056D1E"/>
    <w:rsid w:val="0005719F"/>
    <w:rsid w:val="00072D81"/>
    <w:rsid w:val="00073760"/>
    <w:rsid w:val="000738F6"/>
    <w:rsid w:val="00090715"/>
    <w:rsid w:val="000A71EB"/>
    <w:rsid w:val="000B3D3E"/>
    <w:rsid w:val="000E45AF"/>
    <w:rsid w:val="000F7FA8"/>
    <w:rsid w:val="0010005A"/>
    <w:rsid w:val="0010005B"/>
    <w:rsid w:val="00104AB3"/>
    <w:rsid w:val="001051E5"/>
    <w:rsid w:val="001155A1"/>
    <w:rsid w:val="00143433"/>
    <w:rsid w:val="00150583"/>
    <w:rsid w:val="001541E0"/>
    <w:rsid w:val="00155DD2"/>
    <w:rsid w:val="00174135"/>
    <w:rsid w:val="001748FB"/>
    <w:rsid w:val="00175BA8"/>
    <w:rsid w:val="00184330"/>
    <w:rsid w:val="00193642"/>
    <w:rsid w:val="00197EF7"/>
    <w:rsid w:val="001A1538"/>
    <w:rsid w:val="001A267C"/>
    <w:rsid w:val="001A6EE6"/>
    <w:rsid w:val="001A7D80"/>
    <w:rsid w:val="001C401F"/>
    <w:rsid w:val="001C57BE"/>
    <w:rsid w:val="001D0CA9"/>
    <w:rsid w:val="001D3E90"/>
    <w:rsid w:val="00202901"/>
    <w:rsid w:val="00205614"/>
    <w:rsid w:val="00221CBF"/>
    <w:rsid w:val="0022567A"/>
    <w:rsid w:val="002270E3"/>
    <w:rsid w:val="0024337C"/>
    <w:rsid w:val="002853CE"/>
    <w:rsid w:val="002A587A"/>
    <w:rsid w:val="002B49E8"/>
    <w:rsid w:val="002B5729"/>
    <w:rsid w:val="002C4002"/>
    <w:rsid w:val="002D3CEC"/>
    <w:rsid w:val="002D4958"/>
    <w:rsid w:val="002D5883"/>
    <w:rsid w:val="002E0BBA"/>
    <w:rsid w:val="002E6A15"/>
    <w:rsid w:val="002E7E0A"/>
    <w:rsid w:val="00322359"/>
    <w:rsid w:val="00322DF4"/>
    <w:rsid w:val="00323807"/>
    <w:rsid w:val="00324BC8"/>
    <w:rsid w:val="003307FF"/>
    <w:rsid w:val="00333753"/>
    <w:rsid w:val="00343D9F"/>
    <w:rsid w:val="00350774"/>
    <w:rsid w:val="00351391"/>
    <w:rsid w:val="00365832"/>
    <w:rsid w:val="00387353"/>
    <w:rsid w:val="00391718"/>
    <w:rsid w:val="00393108"/>
    <w:rsid w:val="00396C53"/>
    <w:rsid w:val="003A2243"/>
    <w:rsid w:val="003A5291"/>
    <w:rsid w:val="003B43B2"/>
    <w:rsid w:val="003C4BF9"/>
    <w:rsid w:val="003D223D"/>
    <w:rsid w:val="00410C5D"/>
    <w:rsid w:val="00421DDB"/>
    <w:rsid w:val="00423EAE"/>
    <w:rsid w:val="004261D1"/>
    <w:rsid w:val="00433008"/>
    <w:rsid w:val="004374DB"/>
    <w:rsid w:val="00465C6D"/>
    <w:rsid w:val="00465C9F"/>
    <w:rsid w:val="00475168"/>
    <w:rsid w:val="0048054C"/>
    <w:rsid w:val="00486414"/>
    <w:rsid w:val="004A58C8"/>
    <w:rsid w:val="004B2270"/>
    <w:rsid w:val="004B6730"/>
    <w:rsid w:val="004B7D98"/>
    <w:rsid w:val="004C23FC"/>
    <w:rsid w:val="004D44C5"/>
    <w:rsid w:val="004F06AE"/>
    <w:rsid w:val="004F3828"/>
    <w:rsid w:val="005013F7"/>
    <w:rsid w:val="00503A7E"/>
    <w:rsid w:val="00515946"/>
    <w:rsid w:val="00520EE4"/>
    <w:rsid w:val="005235D6"/>
    <w:rsid w:val="00523FBE"/>
    <w:rsid w:val="00525274"/>
    <w:rsid w:val="0053294D"/>
    <w:rsid w:val="00545E00"/>
    <w:rsid w:val="00550751"/>
    <w:rsid w:val="0055563D"/>
    <w:rsid w:val="005738B6"/>
    <w:rsid w:val="00596071"/>
    <w:rsid w:val="00596BD2"/>
    <w:rsid w:val="005A5B3B"/>
    <w:rsid w:val="005B1A51"/>
    <w:rsid w:val="005B363D"/>
    <w:rsid w:val="005B7347"/>
    <w:rsid w:val="005B7A7E"/>
    <w:rsid w:val="005C4CD6"/>
    <w:rsid w:val="005C71E7"/>
    <w:rsid w:val="005D077E"/>
    <w:rsid w:val="005D4B6B"/>
    <w:rsid w:val="005E5465"/>
    <w:rsid w:val="005F1D5A"/>
    <w:rsid w:val="00611B90"/>
    <w:rsid w:val="00634018"/>
    <w:rsid w:val="00644288"/>
    <w:rsid w:val="00645FF1"/>
    <w:rsid w:val="00657989"/>
    <w:rsid w:val="006852CB"/>
    <w:rsid w:val="00686A90"/>
    <w:rsid w:val="00696A44"/>
    <w:rsid w:val="00696FD5"/>
    <w:rsid w:val="006B2E11"/>
    <w:rsid w:val="006D1D7C"/>
    <w:rsid w:val="006D427E"/>
    <w:rsid w:val="006F283A"/>
    <w:rsid w:val="006F3D86"/>
    <w:rsid w:val="006F5079"/>
    <w:rsid w:val="007018FF"/>
    <w:rsid w:val="007025E7"/>
    <w:rsid w:val="0070506B"/>
    <w:rsid w:val="00710F62"/>
    <w:rsid w:val="0071231F"/>
    <w:rsid w:val="00720614"/>
    <w:rsid w:val="00725774"/>
    <w:rsid w:val="00730055"/>
    <w:rsid w:val="00733FB6"/>
    <w:rsid w:val="00737829"/>
    <w:rsid w:val="00751380"/>
    <w:rsid w:val="00754A04"/>
    <w:rsid w:val="00773178"/>
    <w:rsid w:val="00777EEB"/>
    <w:rsid w:val="007818A8"/>
    <w:rsid w:val="00784898"/>
    <w:rsid w:val="00787C74"/>
    <w:rsid w:val="007A2F54"/>
    <w:rsid w:val="007B2D82"/>
    <w:rsid w:val="007B2FF1"/>
    <w:rsid w:val="007B31BA"/>
    <w:rsid w:val="007C3479"/>
    <w:rsid w:val="007E4174"/>
    <w:rsid w:val="007F5977"/>
    <w:rsid w:val="007F6FD6"/>
    <w:rsid w:val="007F7E72"/>
    <w:rsid w:val="00822DFD"/>
    <w:rsid w:val="00827AB8"/>
    <w:rsid w:val="00844E36"/>
    <w:rsid w:val="00846C6B"/>
    <w:rsid w:val="008501B5"/>
    <w:rsid w:val="008674EF"/>
    <w:rsid w:val="008845D8"/>
    <w:rsid w:val="008B02EB"/>
    <w:rsid w:val="008B0C21"/>
    <w:rsid w:val="008C18A0"/>
    <w:rsid w:val="008D38A1"/>
    <w:rsid w:val="008E1B18"/>
    <w:rsid w:val="008F25FB"/>
    <w:rsid w:val="008F2F5E"/>
    <w:rsid w:val="008F5A1E"/>
    <w:rsid w:val="008F5D02"/>
    <w:rsid w:val="009034B4"/>
    <w:rsid w:val="00910110"/>
    <w:rsid w:val="00914B03"/>
    <w:rsid w:val="009222AC"/>
    <w:rsid w:val="00924E31"/>
    <w:rsid w:val="00930374"/>
    <w:rsid w:val="00931CB8"/>
    <w:rsid w:val="0094510E"/>
    <w:rsid w:val="00945D6F"/>
    <w:rsid w:val="00946327"/>
    <w:rsid w:val="00957494"/>
    <w:rsid w:val="009635A9"/>
    <w:rsid w:val="009853AC"/>
    <w:rsid w:val="009A7E46"/>
    <w:rsid w:val="009C06EC"/>
    <w:rsid w:val="009C189D"/>
    <w:rsid w:val="009C19D4"/>
    <w:rsid w:val="009C2021"/>
    <w:rsid w:val="009C7FA7"/>
    <w:rsid w:val="009D7D85"/>
    <w:rsid w:val="009E0617"/>
    <w:rsid w:val="009E6E84"/>
    <w:rsid w:val="009F2F97"/>
    <w:rsid w:val="00A000C7"/>
    <w:rsid w:val="00A04B14"/>
    <w:rsid w:val="00A04E4B"/>
    <w:rsid w:val="00A06109"/>
    <w:rsid w:val="00A128AE"/>
    <w:rsid w:val="00A14919"/>
    <w:rsid w:val="00A31756"/>
    <w:rsid w:val="00A37896"/>
    <w:rsid w:val="00A4062C"/>
    <w:rsid w:val="00A41738"/>
    <w:rsid w:val="00A52803"/>
    <w:rsid w:val="00A53AEB"/>
    <w:rsid w:val="00A56CC0"/>
    <w:rsid w:val="00A63EF1"/>
    <w:rsid w:val="00A76536"/>
    <w:rsid w:val="00A8123C"/>
    <w:rsid w:val="00A974F8"/>
    <w:rsid w:val="00AA14AD"/>
    <w:rsid w:val="00AA67D5"/>
    <w:rsid w:val="00AD7460"/>
    <w:rsid w:val="00AE1B63"/>
    <w:rsid w:val="00AE6029"/>
    <w:rsid w:val="00B027E9"/>
    <w:rsid w:val="00B22EDD"/>
    <w:rsid w:val="00B23FEF"/>
    <w:rsid w:val="00B33C6E"/>
    <w:rsid w:val="00B36534"/>
    <w:rsid w:val="00B4367C"/>
    <w:rsid w:val="00B439B6"/>
    <w:rsid w:val="00B47EDB"/>
    <w:rsid w:val="00B52FA5"/>
    <w:rsid w:val="00B67418"/>
    <w:rsid w:val="00B80B1F"/>
    <w:rsid w:val="00B81D8D"/>
    <w:rsid w:val="00B82428"/>
    <w:rsid w:val="00B86306"/>
    <w:rsid w:val="00B871E8"/>
    <w:rsid w:val="00B94842"/>
    <w:rsid w:val="00BA3C19"/>
    <w:rsid w:val="00BB5E04"/>
    <w:rsid w:val="00BB60F9"/>
    <w:rsid w:val="00BD0BE2"/>
    <w:rsid w:val="00BD66F0"/>
    <w:rsid w:val="00C01481"/>
    <w:rsid w:val="00C11E08"/>
    <w:rsid w:val="00C40430"/>
    <w:rsid w:val="00C40BB6"/>
    <w:rsid w:val="00C473AC"/>
    <w:rsid w:val="00C61775"/>
    <w:rsid w:val="00C62391"/>
    <w:rsid w:val="00C765F6"/>
    <w:rsid w:val="00C80BC7"/>
    <w:rsid w:val="00C8318D"/>
    <w:rsid w:val="00C84C52"/>
    <w:rsid w:val="00C9191E"/>
    <w:rsid w:val="00C9470C"/>
    <w:rsid w:val="00C97E2D"/>
    <w:rsid w:val="00CB1171"/>
    <w:rsid w:val="00CB1307"/>
    <w:rsid w:val="00CB3FF0"/>
    <w:rsid w:val="00CC3AC5"/>
    <w:rsid w:val="00CD5E17"/>
    <w:rsid w:val="00CF37AB"/>
    <w:rsid w:val="00D2081B"/>
    <w:rsid w:val="00D23424"/>
    <w:rsid w:val="00D30107"/>
    <w:rsid w:val="00D31FE4"/>
    <w:rsid w:val="00D3365B"/>
    <w:rsid w:val="00D4559D"/>
    <w:rsid w:val="00D4597B"/>
    <w:rsid w:val="00D50176"/>
    <w:rsid w:val="00D54DB8"/>
    <w:rsid w:val="00D90375"/>
    <w:rsid w:val="00D90EAE"/>
    <w:rsid w:val="00DA575E"/>
    <w:rsid w:val="00DB3000"/>
    <w:rsid w:val="00DB5566"/>
    <w:rsid w:val="00DB6C78"/>
    <w:rsid w:val="00DC1A01"/>
    <w:rsid w:val="00DD2365"/>
    <w:rsid w:val="00E04839"/>
    <w:rsid w:val="00E075A6"/>
    <w:rsid w:val="00E305ED"/>
    <w:rsid w:val="00E346AC"/>
    <w:rsid w:val="00E40258"/>
    <w:rsid w:val="00E66412"/>
    <w:rsid w:val="00E664B0"/>
    <w:rsid w:val="00E70188"/>
    <w:rsid w:val="00E84419"/>
    <w:rsid w:val="00E86D89"/>
    <w:rsid w:val="00E93DFB"/>
    <w:rsid w:val="00E94131"/>
    <w:rsid w:val="00E9440F"/>
    <w:rsid w:val="00EA71C9"/>
    <w:rsid w:val="00EB06A9"/>
    <w:rsid w:val="00EB41E9"/>
    <w:rsid w:val="00EC48E9"/>
    <w:rsid w:val="00EC6F9C"/>
    <w:rsid w:val="00ED31CF"/>
    <w:rsid w:val="00ED6734"/>
    <w:rsid w:val="00EF4521"/>
    <w:rsid w:val="00EF57B9"/>
    <w:rsid w:val="00F04204"/>
    <w:rsid w:val="00F119BB"/>
    <w:rsid w:val="00F15D1C"/>
    <w:rsid w:val="00F24AF5"/>
    <w:rsid w:val="00F25DA3"/>
    <w:rsid w:val="00F5673F"/>
    <w:rsid w:val="00F85A5F"/>
    <w:rsid w:val="00F976AC"/>
    <w:rsid w:val="00F97959"/>
    <w:rsid w:val="00F97A8E"/>
    <w:rsid w:val="00FA0DAA"/>
    <w:rsid w:val="00FA2F23"/>
    <w:rsid w:val="00FC652B"/>
    <w:rsid w:val="00FD4287"/>
    <w:rsid w:val="00FF36A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D4"/>
    <w:pPr>
      <w:spacing w:after="100" w:afterAutospacing="1" w:line="360" w:lineRule="auto"/>
    </w:pPr>
    <w:rPr>
      <w:rFonts w:ascii="Calisto MT" w:hAnsi="Calisto MT"/>
      <w:color w:val="191919"/>
      <w:sz w:val="20"/>
      <w:szCs w:val="20"/>
    </w:rPr>
  </w:style>
  <w:style w:type="paragraph" w:styleId="Heading1">
    <w:name w:val="heading 1"/>
    <w:basedOn w:val="Normal"/>
    <w:next w:val="Normal"/>
    <w:link w:val="Heading1Char"/>
    <w:uiPriority w:val="99"/>
    <w:qFormat/>
    <w:rsid w:val="009C19D4"/>
    <w:pPr>
      <w:keepNext/>
      <w:keepLines/>
      <w:spacing w:before="480" w:after="0"/>
      <w:outlineLvl w:val="0"/>
    </w:pPr>
    <w:rPr>
      <w:bCs/>
      <w:color w:val="006633"/>
      <w:sz w:val="44"/>
      <w:szCs w:val="44"/>
    </w:rPr>
  </w:style>
  <w:style w:type="paragraph" w:styleId="Heading2">
    <w:name w:val="heading 2"/>
    <w:basedOn w:val="Normal"/>
    <w:next w:val="Normal"/>
    <w:link w:val="Heading2Char"/>
    <w:uiPriority w:val="99"/>
    <w:qFormat/>
    <w:rsid w:val="009C19D4"/>
    <w:pPr>
      <w:keepNext/>
      <w:keepLines/>
      <w:spacing w:before="200" w:after="0" w:afterAutospacing="0"/>
      <w:outlineLvl w:val="1"/>
    </w:pPr>
    <w:rPr>
      <w:bCs/>
      <w:color w:val="1F497D"/>
      <w:sz w:val="36"/>
      <w:szCs w:val="36"/>
    </w:rPr>
  </w:style>
  <w:style w:type="paragraph" w:styleId="Heading3">
    <w:name w:val="heading 3"/>
    <w:basedOn w:val="Normal"/>
    <w:next w:val="Normal"/>
    <w:link w:val="Heading3Char"/>
    <w:uiPriority w:val="99"/>
    <w:qFormat/>
    <w:rsid w:val="009C19D4"/>
    <w:pPr>
      <w:keepNext/>
      <w:keepLines/>
      <w:spacing w:before="100" w:beforeAutospacing="1" w:after="0" w:afterAutospacing="0"/>
      <w:outlineLvl w:val="2"/>
    </w:pPr>
    <w:rPr>
      <w:bCs/>
      <w:color w:val="1F497D"/>
      <w:sz w:val="28"/>
      <w:szCs w:val="28"/>
    </w:rPr>
  </w:style>
  <w:style w:type="paragraph" w:styleId="Heading4">
    <w:name w:val="heading 4"/>
    <w:basedOn w:val="Normal"/>
    <w:next w:val="Normal"/>
    <w:link w:val="Heading4Char"/>
    <w:uiPriority w:val="99"/>
    <w:qFormat/>
    <w:rsid w:val="009C19D4"/>
    <w:pPr>
      <w:keepNext/>
      <w:keepLines/>
      <w:spacing w:before="200" w:after="0" w:afterAutospacing="0"/>
      <w:outlineLvl w:val="3"/>
    </w:pPr>
    <w:rPr>
      <w:b/>
      <w:bCs/>
      <w:i/>
      <w:iCs/>
      <w:color w:val="808080"/>
      <w:sz w:val="24"/>
      <w:szCs w:val="24"/>
    </w:rPr>
  </w:style>
  <w:style w:type="paragraph" w:styleId="Heading5">
    <w:name w:val="heading 5"/>
    <w:basedOn w:val="Normal"/>
    <w:next w:val="Normal"/>
    <w:link w:val="Heading5Char"/>
    <w:uiPriority w:val="99"/>
    <w:qFormat/>
    <w:rsid w:val="00E075A6"/>
    <w:pPr>
      <w:keepNext/>
      <w:keepLines/>
      <w:spacing w:before="200" w:after="0" w:afterAutospacing="0"/>
      <w:outlineLvl w:val="4"/>
    </w:pPr>
    <w:rPr>
      <w:rFonts w:ascii="Georgia" w:hAnsi="Georgia"/>
      <w:b/>
      <w:color w:val="808080"/>
    </w:rPr>
  </w:style>
  <w:style w:type="paragraph" w:styleId="Heading6">
    <w:name w:val="heading 6"/>
    <w:basedOn w:val="Normal"/>
    <w:next w:val="Normal"/>
    <w:link w:val="Heading6Char"/>
    <w:uiPriority w:val="99"/>
    <w:qFormat/>
    <w:rsid w:val="00E075A6"/>
    <w:pPr>
      <w:keepNext/>
      <w:keepLines/>
      <w:spacing w:before="200" w:after="0" w:afterAutospacing="0"/>
      <w:outlineLvl w:val="5"/>
    </w:pPr>
    <w:rPr>
      <w:rFonts w:ascii="Georgia" w:hAnsi="Georgia"/>
      <w:b/>
      <w:i/>
      <w:i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9D4"/>
    <w:rPr>
      <w:rFonts w:ascii="Calisto MT" w:hAnsi="Calisto MT" w:cs="Times New Roman"/>
      <w:bCs/>
      <w:color w:val="006633"/>
      <w:sz w:val="44"/>
      <w:szCs w:val="44"/>
    </w:rPr>
  </w:style>
  <w:style w:type="character" w:customStyle="1" w:styleId="Heading2Char">
    <w:name w:val="Heading 2 Char"/>
    <w:basedOn w:val="DefaultParagraphFont"/>
    <w:link w:val="Heading2"/>
    <w:uiPriority w:val="99"/>
    <w:locked/>
    <w:rsid w:val="009C19D4"/>
    <w:rPr>
      <w:rFonts w:ascii="Calisto MT" w:hAnsi="Calisto MT" w:cs="Times New Roman"/>
      <w:bCs/>
      <w:color w:val="1F497D"/>
      <w:sz w:val="36"/>
      <w:szCs w:val="36"/>
    </w:rPr>
  </w:style>
  <w:style w:type="character" w:customStyle="1" w:styleId="Heading3Char">
    <w:name w:val="Heading 3 Char"/>
    <w:basedOn w:val="DefaultParagraphFont"/>
    <w:link w:val="Heading3"/>
    <w:uiPriority w:val="99"/>
    <w:locked/>
    <w:rsid w:val="009C19D4"/>
    <w:rPr>
      <w:rFonts w:ascii="Calisto MT" w:hAnsi="Calisto MT" w:cs="Times New Roman"/>
      <w:bCs/>
      <w:color w:val="1F497D"/>
      <w:sz w:val="28"/>
      <w:szCs w:val="28"/>
    </w:rPr>
  </w:style>
  <w:style w:type="character" w:customStyle="1" w:styleId="Heading4Char">
    <w:name w:val="Heading 4 Char"/>
    <w:basedOn w:val="DefaultParagraphFont"/>
    <w:link w:val="Heading4"/>
    <w:uiPriority w:val="99"/>
    <w:locked/>
    <w:rsid w:val="009C19D4"/>
    <w:rPr>
      <w:rFonts w:ascii="Calisto MT" w:hAnsi="Calisto MT" w:cs="Times New Roman"/>
      <w:b/>
      <w:bCs/>
      <w:i/>
      <w:iCs/>
      <w:color w:val="808080"/>
    </w:rPr>
  </w:style>
  <w:style w:type="character" w:customStyle="1" w:styleId="Heading5Char">
    <w:name w:val="Heading 5 Char"/>
    <w:basedOn w:val="DefaultParagraphFont"/>
    <w:link w:val="Heading5"/>
    <w:uiPriority w:val="99"/>
    <w:locked/>
    <w:rsid w:val="00E075A6"/>
    <w:rPr>
      <w:rFonts w:ascii="Georgia" w:hAnsi="Georgia" w:cs="Times New Roman"/>
      <w:b/>
      <w:color w:val="808080"/>
      <w:sz w:val="20"/>
      <w:szCs w:val="20"/>
    </w:rPr>
  </w:style>
  <w:style w:type="character" w:customStyle="1" w:styleId="Heading6Char">
    <w:name w:val="Heading 6 Char"/>
    <w:basedOn w:val="DefaultParagraphFont"/>
    <w:link w:val="Heading6"/>
    <w:uiPriority w:val="99"/>
    <w:locked/>
    <w:rsid w:val="00E075A6"/>
    <w:rPr>
      <w:rFonts w:ascii="Georgia" w:hAnsi="Georgia" w:cs="Times New Roman"/>
      <w:b/>
      <w:i/>
      <w:iCs/>
      <w:color w:val="808080"/>
      <w:sz w:val="20"/>
      <w:szCs w:val="20"/>
    </w:rPr>
  </w:style>
  <w:style w:type="paragraph" w:styleId="Header">
    <w:name w:val="header"/>
    <w:basedOn w:val="Normal"/>
    <w:link w:val="HeaderChar"/>
    <w:uiPriority w:val="99"/>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221CBF"/>
    <w:rPr>
      <w:rFonts w:cs="Times New Roman"/>
      <w:sz w:val="22"/>
      <w:szCs w:val="22"/>
    </w:rPr>
  </w:style>
  <w:style w:type="paragraph" w:styleId="Footer">
    <w:name w:val="footer"/>
    <w:basedOn w:val="Normal"/>
    <w:link w:val="FooterChar"/>
    <w:uiPriority w:val="99"/>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221CBF"/>
    <w:rPr>
      <w:rFonts w:cs="Times New Roman"/>
      <w:sz w:val="22"/>
      <w:szCs w:val="22"/>
    </w:rPr>
  </w:style>
  <w:style w:type="paragraph" w:styleId="Title">
    <w:name w:val="Title"/>
    <w:basedOn w:val="Normal"/>
    <w:next w:val="Normal"/>
    <w:link w:val="TitleChar"/>
    <w:uiPriority w:val="99"/>
    <w:qFormat/>
    <w:rsid w:val="00F85A5F"/>
    <w:pPr>
      <w:tabs>
        <w:tab w:val="left" w:pos="9360"/>
      </w:tabs>
      <w:spacing w:after="300" w:line="240" w:lineRule="auto"/>
      <w:ind w:left="1440" w:right="1440"/>
      <w:contextualSpacing/>
      <w:jc w:val="center"/>
    </w:pPr>
    <w:rPr>
      <w:rFonts w:ascii="Georgia" w:hAnsi="Georgia"/>
      <w:color w:val="C0504D"/>
      <w:spacing w:val="5"/>
      <w:kern w:val="28"/>
      <w:sz w:val="72"/>
      <w:szCs w:val="72"/>
    </w:rPr>
  </w:style>
  <w:style w:type="character" w:customStyle="1" w:styleId="TitleChar">
    <w:name w:val="Title Char"/>
    <w:basedOn w:val="DefaultParagraphFont"/>
    <w:link w:val="Title"/>
    <w:uiPriority w:val="99"/>
    <w:locked/>
    <w:rsid w:val="00F85A5F"/>
    <w:rPr>
      <w:rFonts w:ascii="Georgia" w:hAnsi="Georgia" w:cs="Times New Roman"/>
      <w:color w:val="C0504D"/>
      <w:spacing w:val="5"/>
      <w:kern w:val="28"/>
      <w:sz w:val="72"/>
      <w:szCs w:val="72"/>
    </w:rPr>
  </w:style>
  <w:style w:type="paragraph" w:styleId="NormalWeb">
    <w:name w:val="Normal (Web)"/>
    <w:basedOn w:val="Normal"/>
    <w:uiPriority w:val="99"/>
    <w:rsid w:val="00202901"/>
    <w:pPr>
      <w:spacing w:before="100" w:beforeAutospacing="1" w:line="240" w:lineRule="auto"/>
    </w:pPr>
    <w:rPr>
      <w:rFonts w:ascii="Times" w:hAnsi="Times"/>
    </w:rPr>
  </w:style>
  <w:style w:type="character" w:styleId="PlaceholderText">
    <w:name w:val="Placeholder Text"/>
    <w:basedOn w:val="DefaultParagraphFont"/>
    <w:uiPriority w:val="99"/>
    <w:semiHidden/>
    <w:rsid w:val="00202901"/>
    <w:rPr>
      <w:rFonts w:cs="Times New Roman"/>
      <w:color w:val="808080"/>
    </w:rPr>
  </w:style>
  <w:style w:type="paragraph" w:styleId="BalloonText">
    <w:name w:val="Balloon Text"/>
    <w:basedOn w:val="Normal"/>
    <w:link w:val="BalloonTextChar"/>
    <w:uiPriority w:val="99"/>
    <w:semiHidden/>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02901"/>
    <w:rPr>
      <w:rFonts w:ascii="Lucida Grande" w:hAnsi="Lucida Grande" w:cs="Lucida Grande"/>
      <w:sz w:val="18"/>
      <w:szCs w:val="18"/>
    </w:rPr>
  </w:style>
  <w:style w:type="paragraph" w:styleId="ListParagraph">
    <w:name w:val="List Paragraph"/>
    <w:basedOn w:val="Normal"/>
    <w:uiPriority w:val="99"/>
    <w:qFormat/>
    <w:rsid w:val="009C19D4"/>
    <w:pPr>
      <w:numPr>
        <w:numId w:val="1"/>
      </w:numPr>
      <w:contextualSpacing/>
    </w:pPr>
  </w:style>
  <w:style w:type="character" w:styleId="PageNumber">
    <w:name w:val="page number"/>
    <w:basedOn w:val="DefaultParagraphFont"/>
    <w:uiPriority w:val="99"/>
    <w:semiHidden/>
    <w:rsid w:val="00B81D8D"/>
    <w:rPr>
      <w:rFonts w:cs="Times New Roman"/>
    </w:rPr>
  </w:style>
  <w:style w:type="paragraph" w:customStyle="1" w:styleId="headertext">
    <w:name w:val="header text"/>
    <w:basedOn w:val="Header"/>
    <w:uiPriority w:val="99"/>
    <w:rsid w:val="004D44C5"/>
    <w:pPr>
      <w:pBdr>
        <w:bottom w:val="dotted" w:sz="8" w:space="1" w:color="C0504D"/>
      </w:pBdr>
      <w:spacing w:afterAutospacing="0"/>
    </w:pPr>
    <w:rPr>
      <w:b/>
      <w:color w:val="C0504D"/>
      <w:sz w:val="16"/>
      <w:szCs w:val="16"/>
    </w:rPr>
  </w:style>
  <w:style w:type="paragraph" w:customStyle="1" w:styleId="Titlepagesubhead">
    <w:name w:val="Title page subhead"/>
    <w:basedOn w:val="Normal"/>
    <w:uiPriority w:val="99"/>
    <w:rsid w:val="005B363D"/>
    <w:pPr>
      <w:tabs>
        <w:tab w:val="left" w:pos="7200"/>
      </w:tabs>
      <w:spacing w:line="240" w:lineRule="auto"/>
      <w:ind w:left="1440" w:right="1440"/>
      <w:jc w:val="center"/>
    </w:pPr>
    <w:rPr>
      <w:color w:val="1F497D"/>
      <w:sz w:val="36"/>
      <w:szCs w:val="36"/>
    </w:rPr>
  </w:style>
  <w:style w:type="paragraph" w:customStyle="1" w:styleId="Titlepagedate">
    <w:name w:val="Title page date"/>
    <w:basedOn w:val="headertext"/>
    <w:uiPriority w:val="99"/>
    <w:rsid w:val="00B67418"/>
    <w:pPr>
      <w:pBdr>
        <w:top w:val="dotted" w:sz="8" w:space="1" w:color="C0504D"/>
      </w:pBdr>
      <w:tabs>
        <w:tab w:val="left" w:pos="7200"/>
      </w:tabs>
      <w:ind w:left="1440" w:right="1440"/>
      <w:jc w:val="center"/>
    </w:pPr>
    <w:rPr>
      <w:color w:val="006633"/>
      <w:sz w:val="24"/>
      <w:szCs w:val="24"/>
    </w:rPr>
  </w:style>
  <w:style w:type="paragraph" w:customStyle="1" w:styleId="Titlepagedocumenttitle">
    <w:name w:val="Title page document title"/>
    <w:basedOn w:val="Title"/>
    <w:uiPriority w:val="99"/>
    <w:rsid w:val="00B67418"/>
    <w:rPr>
      <w:color w:val="006633"/>
    </w:rPr>
  </w:style>
  <w:style w:type="paragraph" w:customStyle="1" w:styleId="Footertext">
    <w:name w:val="Footer text"/>
    <w:basedOn w:val="Normal"/>
    <w:uiPriority w:val="99"/>
    <w:rsid w:val="00056D1E"/>
    <w:rPr>
      <w:color w:val="084332"/>
      <w:spacing w:val="20"/>
      <w:sz w:val="16"/>
      <w:szCs w:val="16"/>
    </w:rPr>
  </w:style>
  <w:style w:type="paragraph" w:styleId="Subtitle">
    <w:name w:val="Subtitle"/>
    <w:basedOn w:val="Normal"/>
    <w:next w:val="Normal"/>
    <w:link w:val="SubtitleChar"/>
    <w:uiPriority w:val="99"/>
    <w:qFormat/>
    <w:rsid w:val="007025E7"/>
    <w:pPr>
      <w:numPr>
        <w:ilvl w:val="1"/>
      </w:numPr>
    </w:pPr>
    <w:rPr>
      <w:rFonts w:ascii="Georgia" w:hAnsi="Georgia"/>
      <w:i/>
      <w:iCs/>
      <w:color w:val="808080"/>
      <w:spacing w:val="15"/>
      <w:sz w:val="24"/>
      <w:szCs w:val="24"/>
    </w:rPr>
  </w:style>
  <w:style w:type="character" w:customStyle="1" w:styleId="SubtitleChar">
    <w:name w:val="Subtitle Char"/>
    <w:basedOn w:val="DefaultParagraphFont"/>
    <w:link w:val="Subtitle"/>
    <w:uiPriority w:val="99"/>
    <w:locked/>
    <w:rsid w:val="007025E7"/>
    <w:rPr>
      <w:rFonts w:ascii="Georgia" w:hAnsi="Georgia" w:cs="Times New Roman"/>
      <w:i/>
      <w:iCs/>
      <w:color w:val="808080"/>
      <w:spacing w:val="15"/>
    </w:rPr>
  </w:style>
  <w:style w:type="character" w:styleId="IntenseEmphasis">
    <w:name w:val="Intense Emphasis"/>
    <w:basedOn w:val="DefaultParagraphFont"/>
    <w:uiPriority w:val="99"/>
    <w:qFormat/>
    <w:rsid w:val="009E6E84"/>
    <w:rPr>
      <w:rFonts w:cs="Times New Roman"/>
      <w:b/>
      <w:bCs/>
      <w:i/>
      <w:iCs/>
      <w:color w:val="808080"/>
    </w:rPr>
  </w:style>
  <w:style w:type="paragraph" w:styleId="IntenseQuote">
    <w:name w:val="Intense Quote"/>
    <w:basedOn w:val="Normal"/>
    <w:next w:val="Normal"/>
    <w:link w:val="IntenseQuoteChar"/>
    <w:uiPriority w:val="99"/>
    <w:qFormat/>
    <w:rsid w:val="009E6E84"/>
    <w:pPr>
      <w:pBdr>
        <w:bottom w:val="single" w:sz="4" w:space="4" w:color="808080"/>
      </w:pBdr>
      <w:spacing w:before="200" w:after="280"/>
      <w:ind w:left="936" w:right="936"/>
    </w:pPr>
    <w:rPr>
      <w:b/>
      <w:bCs/>
      <w:i/>
      <w:iCs/>
      <w:color w:val="808080"/>
    </w:rPr>
  </w:style>
  <w:style w:type="character" w:customStyle="1" w:styleId="IntenseQuoteChar">
    <w:name w:val="Intense Quote Char"/>
    <w:basedOn w:val="DefaultParagraphFont"/>
    <w:link w:val="IntenseQuote"/>
    <w:uiPriority w:val="99"/>
    <w:locked/>
    <w:rsid w:val="009E6E84"/>
    <w:rPr>
      <w:rFonts w:cs="Times New Roman"/>
      <w:b/>
      <w:bCs/>
      <w:i/>
      <w:iCs/>
      <w:color w:val="808080"/>
      <w:sz w:val="20"/>
      <w:szCs w:val="20"/>
    </w:rPr>
  </w:style>
  <w:style w:type="character" w:styleId="Hyperlink">
    <w:name w:val="Hyperlink"/>
    <w:basedOn w:val="DefaultParagraphFont"/>
    <w:uiPriority w:val="99"/>
    <w:rsid w:val="007018FF"/>
    <w:rPr>
      <w:rFonts w:cs="Times New Roman"/>
      <w:color w:val="0000FF"/>
      <w:u w:val="single"/>
    </w:rPr>
  </w:style>
  <w:style w:type="table" w:styleId="TableGrid">
    <w:name w:val="Table Grid"/>
    <w:basedOn w:val="TableNormal"/>
    <w:uiPriority w:val="99"/>
    <w:rsid w:val="00ED67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2380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2306561">
      <w:marLeft w:val="0"/>
      <w:marRight w:val="0"/>
      <w:marTop w:val="0"/>
      <w:marBottom w:val="0"/>
      <w:divBdr>
        <w:top w:val="none" w:sz="0" w:space="0" w:color="auto"/>
        <w:left w:val="none" w:sz="0" w:space="0" w:color="auto"/>
        <w:bottom w:val="none" w:sz="0" w:space="0" w:color="auto"/>
        <w:right w:val="none" w:sz="0" w:space="0" w:color="auto"/>
      </w:divBdr>
      <w:divsChild>
        <w:div w:id="122306563">
          <w:marLeft w:val="0"/>
          <w:marRight w:val="0"/>
          <w:marTop w:val="0"/>
          <w:marBottom w:val="0"/>
          <w:divBdr>
            <w:top w:val="dotted" w:sz="8" w:space="1" w:color="C0504D"/>
            <w:left w:val="none" w:sz="0" w:space="0" w:color="auto"/>
            <w:bottom w:val="dotted" w:sz="8" w:space="1" w:color="C0504D"/>
            <w:right w:val="none" w:sz="0" w:space="0" w:color="auto"/>
          </w:divBdr>
        </w:div>
      </w:divsChild>
    </w:div>
    <w:div w:id="122306562">
      <w:marLeft w:val="0"/>
      <w:marRight w:val="0"/>
      <w:marTop w:val="0"/>
      <w:marBottom w:val="0"/>
      <w:divBdr>
        <w:top w:val="none" w:sz="0" w:space="0" w:color="auto"/>
        <w:left w:val="none" w:sz="0" w:space="0" w:color="auto"/>
        <w:bottom w:val="none" w:sz="0" w:space="0" w:color="auto"/>
        <w:right w:val="none" w:sz="0" w:space="0" w:color="auto"/>
      </w:divBdr>
    </w:div>
    <w:div w:id="122306564">
      <w:marLeft w:val="0"/>
      <w:marRight w:val="0"/>
      <w:marTop w:val="0"/>
      <w:marBottom w:val="0"/>
      <w:divBdr>
        <w:top w:val="none" w:sz="0" w:space="0" w:color="auto"/>
        <w:left w:val="none" w:sz="0" w:space="0" w:color="auto"/>
        <w:bottom w:val="none" w:sz="0" w:space="0" w:color="auto"/>
        <w:right w:val="none" w:sz="0" w:space="0" w:color="auto"/>
      </w:divBdr>
    </w:div>
    <w:div w:id="122306566">
      <w:marLeft w:val="0"/>
      <w:marRight w:val="0"/>
      <w:marTop w:val="0"/>
      <w:marBottom w:val="0"/>
      <w:divBdr>
        <w:top w:val="none" w:sz="0" w:space="0" w:color="auto"/>
        <w:left w:val="none" w:sz="0" w:space="0" w:color="auto"/>
        <w:bottom w:val="none" w:sz="0" w:space="0" w:color="auto"/>
        <w:right w:val="none" w:sz="0" w:space="0" w:color="auto"/>
      </w:divBdr>
    </w:div>
    <w:div w:id="122306567">
      <w:marLeft w:val="0"/>
      <w:marRight w:val="0"/>
      <w:marTop w:val="0"/>
      <w:marBottom w:val="0"/>
      <w:divBdr>
        <w:top w:val="none" w:sz="0" w:space="0" w:color="auto"/>
        <w:left w:val="none" w:sz="0" w:space="0" w:color="auto"/>
        <w:bottom w:val="none" w:sz="0" w:space="0" w:color="auto"/>
        <w:right w:val="none" w:sz="0" w:space="0" w:color="auto"/>
      </w:divBdr>
      <w:divsChild>
        <w:div w:id="122306565">
          <w:marLeft w:val="0"/>
          <w:marRight w:val="0"/>
          <w:marTop w:val="0"/>
          <w:marBottom w:val="0"/>
          <w:divBdr>
            <w:top w:val="none" w:sz="0" w:space="0" w:color="auto"/>
            <w:left w:val="none" w:sz="0" w:space="0" w:color="auto"/>
            <w:bottom w:val="none" w:sz="0" w:space="0" w:color="auto"/>
            <w:right w:val="none" w:sz="0" w:space="0" w:color="auto"/>
          </w:divBdr>
        </w:div>
      </w:divsChild>
    </w:div>
    <w:div w:id="122306568">
      <w:marLeft w:val="0"/>
      <w:marRight w:val="0"/>
      <w:marTop w:val="0"/>
      <w:marBottom w:val="0"/>
      <w:divBdr>
        <w:top w:val="none" w:sz="0" w:space="0" w:color="auto"/>
        <w:left w:val="none" w:sz="0" w:space="0" w:color="auto"/>
        <w:bottom w:val="none" w:sz="0" w:space="0" w:color="auto"/>
        <w:right w:val="none" w:sz="0" w:space="0" w:color="auto"/>
      </w:divBdr>
    </w:div>
    <w:div w:id="122306569">
      <w:marLeft w:val="0"/>
      <w:marRight w:val="0"/>
      <w:marTop w:val="0"/>
      <w:marBottom w:val="0"/>
      <w:divBdr>
        <w:top w:val="none" w:sz="0" w:space="0" w:color="auto"/>
        <w:left w:val="none" w:sz="0" w:space="0" w:color="auto"/>
        <w:bottom w:val="none" w:sz="0" w:space="0" w:color="auto"/>
        <w:right w:val="none" w:sz="0" w:space="0" w:color="auto"/>
      </w:divBdr>
      <w:divsChild>
        <w:div w:id="122306560">
          <w:marLeft w:val="0"/>
          <w:marRight w:val="0"/>
          <w:marTop w:val="0"/>
          <w:marBottom w:val="0"/>
          <w:divBdr>
            <w:top w:val="none" w:sz="0" w:space="0" w:color="auto"/>
            <w:left w:val="none" w:sz="0" w:space="0" w:color="auto"/>
            <w:bottom w:val="none" w:sz="0" w:space="0" w:color="auto"/>
            <w:right w:val="none" w:sz="0" w:space="0" w:color="auto"/>
          </w:divBdr>
        </w:div>
      </w:divsChild>
    </w:div>
    <w:div w:id="11287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m.m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uwgb-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uwgb-report-template</Template>
  <TotalTime>4</TotalTime>
  <Pages>6</Pages>
  <Words>2161</Words>
  <Characters>12538</Characters>
  <Application>Microsoft Office Word</Application>
  <DocSecurity>0</DocSecurity>
  <Lines>104</Lines>
  <Paragraphs>29</Paragraphs>
  <ScaleCrop>false</ScaleCrop>
  <Company>diakov.net</Company>
  <LinksUpToDate>false</LinksUpToDate>
  <CharactersWithSpaces>14670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MD-2045, CHIŞINĂU, STR</dc:title>
  <dc:subject/>
  <dc:creator>RePack by Diakov</dc:creator>
  <cp:keywords/>
  <dc:description/>
  <cp:lastModifiedBy>livia.bolohan</cp:lastModifiedBy>
  <cp:revision>6</cp:revision>
  <cp:lastPrinted>2017-02-06T08:09:00Z</cp:lastPrinted>
  <dcterms:created xsi:type="dcterms:W3CDTF">2017-06-20T10:24:00Z</dcterms:created>
  <dcterms:modified xsi:type="dcterms:W3CDTF">2017-11-23T08:37:00Z</dcterms:modified>
</cp:coreProperties>
</file>