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D" w:rsidRPr="009960F1" w:rsidRDefault="00E84419" w:rsidP="00784898">
      <w:pPr>
        <w:spacing w:after="0" w:afterAutospacing="0"/>
        <w:jc w:val="center"/>
        <w:rPr>
          <w:rFonts w:ascii="Calibri" w:hAnsi="Calibri"/>
          <w:lang w:val="ro-RO"/>
        </w:rPr>
      </w:pPr>
      <w:r w:rsidRPr="009960F1">
        <w:rPr>
          <w:rFonts w:ascii="Calibri" w:hAnsi="Calibri"/>
          <w:lang w:val="ro-RO"/>
        </w:rPr>
        <w:t>MD-20</w:t>
      </w:r>
      <w:r w:rsidR="00036B44" w:rsidRPr="009960F1">
        <w:rPr>
          <w:rFonts w:ascii="Calibri" w:hAnsi="Calibri"/>
          <w:lang w:val="ro-RO"/>
        </w:rPr>
        <w:t>60</w:t>
      </w:r>
      <w:r w:rsidRPr="009960F1">
        <w:rPr>
          <w:rFonts w:ascii="Calibri" w:hAnsi="Calibri"/>
          <w:lang w:val="ro-RO"/>
        </w:rPr>
        <w:t xml:space="preserve">, CHIŞINĂU, </w:t>
      </w:r>
      <w:r w:rsidR="00036B44" w:rsidRPr="009960F1">
        <w:rPr>
          <w:rFonts w:ascii="Calibri" w:hAnsi="Calibri"/>
          <w:lang w:val="ro-RO"/>
        </w:rPr>
        <w:t>BD DACIA</w:t>
      </w:r>
      <w:r w:rsidR="00784898" w:rsidRPr="009960F1">
        <w:rPr>
          <w:rFonts w:ascii="Calibri" w:hAnsi="Calibri"/>
          <w:lang w:val="ro-RO"/>
        </w:rPr>
        <w:t>, 4</w:t>
      </w:r>
      <w:r w:rsidR="00036B44" w:rsidRPr="009960F1">
        <w:rPr>
          <w:rFonts w:ascii="Calibri" w:hAnsi="Calibri"/>
          <w:lang w:val="ro-RO"/>
        </w:rPr>
        <w:t>1</w:t>
      </w:r>
      <w:r w:rsidRPr="009960F1">
        <w:rPr>
          <w:rFonts w:ascii="Calibri" w:hAnsi="Calibri"/>
          <w:lang w:val="ro-RO"/>
        </w:rPr>
        <w:t xml:space="preserve">, TEL: 022 </w:t>
      </w:r>
      <w:r w:rsidR="00036B44" w:rsidRPr="009960F1">
        <w:rPr>
          <w:rFonts w:ascii="Calibri" w:hAnsi="Calibri"/>
          <w:lang w:val="ro-RO"/>
        </w:rPr>
        <w:t>77-39-96</w:t>
      </w:r>
      <w:r w:rsidRPr="009960F1">
        <w:rPr>
          <w:rFonts w:ascii="Calibri" w:hAnsi="Calibri"/>
          <w:lang w:val="ro-RO"/>
        </w:rPr>
        <w:t xml:space="preserve">| FAX: 022 </w:t>
      </w:r>
      <w:r w:rsidR="00036B44" w:rsidRPr="009960F1">
        <w:rPr>
          <w:rFonts w:ascii="Calibri" w:hAnsi="Calibri"/>
          <w:lang w:val="ro-RO"/>
        </w:rPr>
        <w:t>77-39-96</w:t>
      </w:r>
      <w:r w:rsidRPr="009960F1">
        <w:rPr>
          <w:rFonts w:ascii="Calibri" w:hAnsi="Calibri"/>
          <w:lang w:val="ro-RO"/>
        </w:rPr>
        <w:t xml:space="preserve">, </w:t>
      </w:r>
      <w:hyperlink r:id="rId8" w:history="1">
        <w:r w:rsidRPr="009960F1">
          <w:rPr>
            <w:rStyle w:val="Hyperlink"/>
            <w:rFonts w:ascii="Calibri" w:hAnsi="Calibri"/>
            <w:lang w:val="ro-RO"/>
          </w:rPr>
          <w:t>www.utm.md</w:t>
        </w:r>
      </w:hyperlink>
    </w:p>
    <w:p w:rsidR="009F4420" w:rsidRDefault="009F4420" w:rsidP="00ED6734">
      <w:pPr>
        <w:spacing w:after="200" w:afterAutospacing="0" w:line="240" w:lineRule="auto"/>
        <w:jc w:val="center"/>
        <w:rPr>
          <w:rFonts w:ascii="Calibri" w:eastAsia="Calibri" w:hAnsi="Calibri" w:cs="Times New Roman"/>
          <w:b/>
          <w:color w:val="auto"/>
          <w:sz w:val="22"/>
          <w:szCs w:val="22"/>
          <w:lang w:val="ro-RO"/>
        </w:rPr>
      </w:pPr>
    </w:p>
    <w:p w:rsidR="00ED6734" w:rsidRPr="009960F1" w:rsidRDefault="0034447E" w:rsidP="00ED6734">
      <w:pPr>
        <w:spacing w:after="200" w:afterAutospacing="0" w:line="240" w:lineRule="auto"/>
        <w:jc w:val="center"/>
        <w:rPr>
          <w:rFonts w:ascii="Calibri" w:eastAsia="Calibri" w:hAnsi="Calibri" w:cs="Times New Roman"/>
          <w:b/>
          <w:color w:val="auto"/>
          <w:sz w:val="22"/>
          <w:szCs w:val="22"/>
          <w:lang w:val="ro-RO"/>
        </w:rPr>
      </w:pPr>
      <w:r>
        <w:rPr>
          <w:rFonts w:ascii="Calibri" w:eastAsia="Calibri" w:hAnsi="Calibri" w:cs="Times New Roman"/>
          <w:b/>
          <w:color w:val="auto"/>
          <w:sz w:val="22"/>
          <w:szCs w:val="22"/>
          <w:lang w:val="ro-RO"/>
        </w:rPr>
        <w:t>FOTOGRAMMETRIE II</w:t>
      </w:r>
    </w:p>
    <w:p w:rsidR="00ED6734" w:rsidRPr="009960F1" w:rsidRDefault="00ED6734" w:rsidP="00ED6734">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Date despre unitatea de curs/modul</w:t>
      </w:r>
    </w:p>
    <w:tbl>
      <w:tblPr>
        <w:tblStyle w:val="TableGrid"/>
        <w:tblW w:w="10065" w:type="dxa"/>
        <w:tblInd w:w="-34" w:type="dxa"/>
        <w:tblLook w:val="04A0"/>
      </w:tblPr>
      <w:tblGrid>
        <w:gridCol w:w="2977"/>
        <w:gridCol w:w="1418"/>
        <w:gridCol w:w="1559"/>
        <w:gridCol w:w="1559"/>
        <w:gridCol w:w="1560"/>
        <w:gridCol w:w="992"/>
      </w:tblGrid>
      <w:tr w:rsidR="00ED6734" w:rsidRPr="009960F1" w:rsidTr="004374DB">
        <w:tc>
          <w:tcPr>
            <w:tcW w:w="2977" w:type="dxa"/>
          </w:tcPr>
          <w:p w:rsidR="00ED6734" w:rsidRPr="009960F1" w:rsidRDefault="00ED6734" w:rsidP="00ED6734">
            <w:pPr>
              <w:spacing w:after="0" w:afterAutospacing="0" w:line="240" w:lineRule="auto"/>
              <w:contextualSpacing/>
              <w:jc w:val="both"/>
              <w:rPr>
                <w:rFonts w:ascii="Calibri" w:hAnsi="Calibri" w:cs="Times New Roman"/>
                <w:b/>
                <w:color w:val="auto"/>
                <w:sz w:val="22"/>
                <w:szCs w:val="22"/>
                <w:lang w:val="ro-RO"/>
              </w:rPr>
            </w:pPr>
            <w:r w:rsidRPr="009960F1">
              <w:rPr>
                <w:rFonts w:ascii="Calibri" w:hAnsi="Calibri" w:cs="Times New Roman"/>
                <w:b/>
                <w:color w:val="auto"/>
                <w:sz w:val="22"/>
                <w:szCs w:val="22"/>
                <w:lang w:val="ro-RO"/>
              </w:rPr>
              <w:t>Facultatea</w:t>
            </w:r>
          </w:p>
        </w:tc>
        <w:tc>
          <w:tcPr>
            <w:tcW w:w="7088" w:type="dxa"/>
            <w:gridSpan w:val="5"/>
          </w:tcPr>
          <w:p w:rsidR="00ED6734" w:rsidRPr="009960F1" w:rsidRDefault="00036B4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Cadastru, Geodezie și Construcții</w:t>
            </w:r>
          </w:p>
        </w:tc>
      </w:tr>
      <w:tr w:rsidR="00ED6734" w:rsidRPr="009960F1" w:rsidTr="004374DB">
        <w:tc>
          <w:tcPr>
            <w:tcW w:w="2977" w:type="dxa"/>
          </w:tcPr>
          <w:p w:rsidR="00ED6734" w:rsidRPr="009960F1" w:rsidRDefault="00ED6734" w:rsidP="00ED6734">
            <w:pPr>
              <w:spacing w:after="0" w:afterAutospacing="0" w:line="240" w:lineRule="auto"/>
              <w:contextualSpacing/>
              <w:jc w:val="both"/>
              <w:rPr>
                <w:rFonts w:ascii="Calibri" w:hAnsi="Calibri" w:cs="Times New Roman"/>
                <w:b/>
                <w:color w:val="auto"/>
                <w:sz w:val="22"/>
                <w:szCs w:val="22"/>
                <w:lang w:val="ro-RO"/>
              </w:rPr>
            </w:pPr>
            <w:r w:rsidRPr="009960F1">
              <w:rPr>
                <w:rFonts w:ascii="Calibri" w:hAnsi="Calibri" w:cs="Times New Roman"/>
                <w:b/>
                <w:color w:val="auto"/>
                <w:sz w:val="22"/>
                <w:szCs w:val="22"/>
                <w:lang w:val="ro-RO"/>
              </w:rPr>
              <w:t>Catedra/departamentul</w:t>
            </w:r>
          </w:p>
        </w:tc>
        <w:tc>
          <w:tcPr>
            <w:tcW w:w="7088" w:type="dxa"/>
            <w:gridSpan w:val="5"/>
          </w:tcPr>
          <w:p w:rsidR="00ED6734" w:rsidRPr="009960F1" w:rsidRDefault="00036B4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Geodezie, Cadastru și Geotehnică</w:t>
            </w:r>
          </w:p>
        </w:tc>
      </w:tr>
      <w:tr w:rsidR="00ED6734" w:rsidRPr="009960F1" w:rsidTr="004374DB">
        <w:tc>
          <w:tcPr>
            <w:tcW w:w="2977" w:type="dxa"/>
          </w:tcPr>
          <w:p w:rsidR="00ED6734" w:rsidRPr="009960F1" w:rsidRDefault="00ED6734" w:rsidP="00ED6734">
            <w:pPr>
              <w:spacing w:after="0" w:afterAutospacing="0" w:line="240" w:lineRule="auto"/>
              <w:contextualSpacing/>
              <w:jc w:val="both"/>
              <w:rPr>
                <w:rFonts w:ascii="Calibri" w:hAnsi="Calibri" w:cs="Times New Roman"/>
                <w:b/>
                <w:color w:val="auto"/>
                <w:sz w:val="22"/>
                <w:szCs w:val="22"/>
                <w:lang w:val="ro-RO"/>
              </w:rPr>
            </w:pPr>
            <w:r w:rsidRPr="009960F1">
              <w:rPr>
                <w:rFonts w:ascii="Calibri" w:hAnsi="Calibri" w:cs="Times New Roman"/>
                <w:b/>
                <w:color w:val="auto"/>
                <w:sz w:val="22"/>
                <w:szCs w:val="22"/>
                <w:lang w:val="ro-RO"/>
              </w:rPr>
              <w:t>Ciclul de studii</w:t>
            </w:r>
          </w:p>
        </w:tc>
        <w:tc>
          <w:tcPr>
            <w:tcW w:w="7088" w:type="dxa"/>
            <w:gridSpan w:val="5"/>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Studii superioare de licenţă, ciclul I</w:t>
            </w:r>
          </w:p>
        </w:tc>
      </w:tr>
      <w:tr w:rsidR="00ED6734" w:rsidRPr="009960F1" w:rsidTr="004374DB">
        <w:tc>
          <w:tcPr>
            <w:tcW w:w="2977" w:type="dxa"/>
          </w:tcPr>
          <w:p w:rsidR="00ED6734" w:rsidRPr="009960F1" w:rsidRDefault="00ED6734" w:rsidP="00ED6734">
            <w:pPr>
              <w:spacing w:after="0" w:afterAutospacing="0" w:line="240" w:lineRule="auto"/>
              <w:contextualSpacing/>
              <w:jc w:val="both"/>
              <w:rPr>
                <w:rFonts w:ascii="Calibri" w:hAnsi="Calibri" w:cs="Times New Roman"/>
                <w:b/>
                <w:color w:val="auto"/>
                <w:sz w:val="22"/>
                <w:szCs w:val="22"/>
                <w:lang w:val="ro-RO"/>
              </w:rPr>
            </w:pPr>
            <w:r w:rsidRPr="009960F1">
              <w:rPr>
                <w:rFonts w:ascii="Calibri" w:hAnsi="Calibri" w:cs="Times New Roman"/>
                <w:b/>
                <w:color w:val="auto"/>
                <w:sz w:val="22"/>
                <w:szCs w:val="22"/>
                <w:lang w:val="ro-RO"/>
              </w:rPr>
              <w:t>Programul de studiu</w:t>
            </w:r>
          </w:p>
        </w:tc>
        <w:tc>
          <w:tcPr>
            <w:tcW w:w="7088" w:type="dxa"/>
            <w:gridSpan w:val="5"/>
          </w:tcPr>
          <w:p w:rsidR="00036B44" w:rsidRPr="009960F1" w:rsidRDefault="00036B4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584.2 Geodezie, topografie și cartografie</w:t>
            </w:r>
          </w:p>
        </w:tc>
      </w:tr>
      <w:tr w:rsidR="00ED6734" w:rsidRPr="009960F1" w:rsidTr="004374DB">
        <w:tc>
          <w:tcPr>
            <w:tcW w:w="2977" w:type="dxa"/>
          </w:tcPr>
          <w:p w:rsidR="00ED6734" w:rsidRPr="009960F1" w:rsidRDefault="00ED6734" w:rsidP="00ED6734">
            <w:pPr>
              <w:spacing w:after="0" w:afterAutospacing="0" w:line="240" w:lineRule="auto"/>
              <w:contextualSpacing/>
              <w:rPr>
                <w:rFonts w:ascii="Calibri" w:hAnsi="Calibri" w:cs="Times New Roman"/>
                <w:b/>
                <w:color w:val="auto"/>
                <w:sz w:val="22"/>
                <w:szCs w:val="22"/>
                <w:lang w:val="ro-RO"/>
              </w:rPr>
            </w:pPr>
            <w:r w:rsidRPr="009960F1">
              <w:rPr>
                <w:rFonts w:ascii="Calibri" w:hAnsi="Calibri" w:cs="Times New Roman"/>
                <w:b/>
                <w:color w:val="auto"/>
                <w:sz w:val="22"/>
                <w:szCs w:val="22"/>
                <w:lang w:val="ro-RO"/>
              </w:rPr>
              <w:t>Anul de studiu</w:t>
            </w:r>
          </w:p>
        </w:tc>
        <w:tc>
          <w:tcPr>
            <w:tcW w:w="1418" w:type="dxa"/>
          </w:tcPr>
          <w:p w:rsidR="00ED6734" w:rsidRPr="009960F1" w:rsidRDefault="00ED6734" w:rsidP="00ED6734">
            <w:pPr>
              <w:spacing w:after="0" w:afterAutospacing="0" w:line="240" w:lineRule="auto"/>
              <w:contextualSpacing/>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Semestrul</w:t>
            </w:r>
          </w:p>
        </w:tc>
        <w:tc>
          <w:tcPr>
            <w:tcW w:w="1559" w:type="dxa"/>
          </w:tcPr>
          <w:p w:rsidR="00ED6734" w:rsidRPr="009960F1" w:rsidRDefault="00ED6734" w:rsidP="00ED6734">
            <w:pPr>
              <w:spacing w:after="0" w:afterAutospacing="0" w:line="240" w:lineRule="auto"/>
              <w:contextualSpacing/>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Tip de evaluare</w:t>
            </w:r>
          </w:p>
        </w:tc>
        <w:tc>
          <w:tcPr>
            <w:tcW w:w="1559" w:type="dxa"/>
          </w:tcPr>
          <w:p w:rsidR="00ED6734" w:rsidRPr="009960F1" w:rsidRDefault="00ED6734" w:rsidP="00ED6734">
            <w:pPr>
              <w:spacing w:after="0" w:afterAutospacing="0" w:line="240" w:lineRule="auto"/>
              <w:contextualSpacing/>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Categoria formativă</w:t>
            </w:r>
          </w:p>
        </w:tc>
        <w:tc>
          <w:tcPr>
            <w:tcW w:w="1560" w:type="dxa"/>
          </w:tcPr>
          <w:p w:rsidR="00ED6734" w:rsidRPr="009960F1" w:rsidRDefault="00ED6734" w:rsidP="00ED6734">
            <w:pPr>
              <w:spacing w:after="0" w:afterAutospacing="0" w:line="240" w:lineRule="auto"/>
              <w:contextualSpacing/>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Categoria de opţionalitate</w:t>
            </w:r>
          </w:p>
        </w:tc>
        <w:tc>
          <w:tcPr>
            <w:tcW w:w="992" w:type="dxa"/>
          </w:tcPr>
          <w:p w:rsidR="00ED6734" w:rsidRPr="009960F1" w:rsidRDefault="00ED6734" w:rsidP="00ED6734">
            <w:pPr>
              <w:spacing w:after="0" w:afterAutospacing="0" w:line="240" w:lineRule="auto"/>
              <w:contextualSpacing/>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Credite ECTS</w:t>
            </w:r>
          </w:p>
        </w:tc>
      </w:tr>
      <w:tr w:rsidR="00ED6734" w:rsidRPr="009960F1" w:rsidTr="004374DB">
        <w:tc>
          <w:tcPr>
            <w:tcW w:w="2977" w:type="dxa"/>
          </w:tcPr>
          <w:p w:rsidR="00ED6734" w:rsidRPr="0034447E" w:rsidRDefault="00ED6734" w:rsidP="0034447E">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II</w:t>
            </w:r>
            <w:r w:rsidR="00036B44" w:rsidRPr="009960F1">
              <w:rPr>
                <w:rFonts w:ascii="Calibri" w:hAnsi="Calibri" w:cs="Times New Roman"/>
                <w:color w:val="auto"/>
                <w:sz w:val="22"/>
                <w:szCs w:val="22"/>
                <w:lang w:val="ro-RO"/>
              </w:rPr>
              <w:t>I</w:t>
            </w:r>
            <w:r w:rsidRPr="009960F1">
              <w:rPr>
                <w:rFonts w:ascii="Calibri" w:hAnsi="Calibri" w:cs="Times New Roman"/>
                <w:color w:val="auto"/>
                <w:sz w:val="22"/>
                <w:szCs w:val="22"/>
                <w:lang w:val="ro-RO"/>
              </w:rPr>
              <w:t>(învăţământ cu frecvenţă)</w:t>
            </w:r>
          </w:p>
        </w:tc>
        <w:tc>
          <w:tcPr>
            <w:tcW w:w="1418" w:type="dxa"/>
          </w:tcPr>
          <w:p w:rsidR="00ED6734" w:rsidRPr="0034447E" w:rsidRDefault="0034447E" w:rsidP="0034447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5</w:t>
            </w:r>
          </w:p>
        </w:tc>
        <w:tc>
          <w:tcPr>
            <w:tcW w:w="1559" w:type="dxa"/>
            <w:vAlign w:val="center"/>
          </w:tcPr>
          <w:p w:rsidR="00ED6734" w:rsidRPr="009960F1" w:rsidRDefault="0034447E"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E</w:t>
            </w:r>
          </w:p>
        </w:tc>
        <w:tc>
          <w:tcPr>
            <w:tcW w:w="1559" w:type="dxa"/>
          </w:tcPr>
          <w:p w:rsidR="008B7616" w:rsidRPr="009960F1" w:rsidRDefault="0034447E" w:rsidP="0034447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S</w:t>
            </w:r>
            <w:r w:rsidR="00ED6734" w:rsidRPr="009960F1">
              <w:rPr>
                <w:rFonts w:ascii="Calibri" w:hAnsi="Calibri" w:cs="Times New Roman"/>
                <w:color w:val="auto"/>
                <w:sz w:val="22"/>
                <w:szCs w:val="22"/>
                <w:lang w:val="ro-RO"/>
              </w:rPr>
              <w:t xml:space="preserve">– unitate de curs </w:t>
            </w:r>
            <w:r>
              <w:rPr>
                <w:rFonts w:ascii="Calibri" w:hAnsi="Calibri" w:cs="Times New Roman"/>
                <w:color w:val="auto"/>
                <w:sz w:val="22"/>
                <w:szCs w:val="22"/>
                <w:lang w:val="ro-RO"/>
              </w:rPr>
              <w:t>de specialitate</w:t>
            </w:r>
          </w:p>
        </w:tc>
        <w:tc>
          <w:tcPr>
            <w:tcW w:w="1560" w:type="dxa"/>
          </w:tcPr>
          <w:p w:rsidR="00F1516F" w:rsidRPr="009960F1" w:rsidRDefault="00F1516F" w:rsidP="00F1516F">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 xml:space="preserve">A- unitate de curs </w:t>
            </w:r>
            <w:r w:rsidR="00CC7289" w:rsidRPr="009960F1">
              <w:rPr>
                <w:rFonts w:ascii="Calibri" w:eastAsia="Times New Roman" w:hAnsi="Calibri" w:cs="Times New Roman"/>
                <w:iCs/>
                <w:color w:val="000000"/>
                <w:sz w:val="22"/>
                <w:szCs w:val="22"/>
                <w:lang w:val="ro-RO" w:eastAsia="ru-RU"/>
              </w:rPr>
              <w:t>opţional</w:t>
            </w:r>
            <w:r w:rsidR="00CC7289" w:rsidRPr="009960F1">
              <w:rPr>
                <w:rFonts w:ascii="Calibri" w:eastAsia="Times New Roman" w:hAnsi="Calibri"/>
                <w:iCs/>
                <w:color w:val="000000"/>
                <w:sz w:val="22"/>
                <w:szCs w:val="22"/>
                <w:lang w:val="ro-RO" w:eastAsia="ru-RU"/>
              </w:rPr>
              <w:t>ă</w:t>
            </w:r>
          </w:p>
        </w:tc>
        <w:tc>
          <w:tcPr>
            <w:tcW w:w="992" w:type="dxa"/>
            <w:vAlign w:val="center"/>
          </w:tcPr>
          <w:p w:rsidR="008B7616" w:rsidRPr="009960F1" w:rsidRDefault="008B7616"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4</w:t>
            </w:r>
          </w:p>
        </w:tc>
      </w:tr>
    </w:tbl>
    <w:p w:rsidR="00ED6734" w:rsidRPr="009960F1"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rsidR="00ED6734" w:rsidRPr="009960F1" w:rsidRDefault="00ED6734" w:rsidP="00ED6734">
      <w:pPr>
        <w:numPr>
          <w:ilvl w:val="0"/>
          <w:numId w:val="2"/>
        </w:numPr>
        <w:spacing w:after="20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Timpul total estimat</w:t>
      </w:r>
    </w:p>
    <w:tbl>
      <w:tblPr>
        <w:tblStyle w:val="TableGrid"/>
        <w:tblW w:w="10065" w:type="dxa"/>
        <w:tblInd w:w="-34" w:type="dxa"/>
        <w:tblLook w:val="04A0"/>
      </w:tblPr>
      <w:tblGrid>
        <w:gridCol w:w="1801"/>
        <w:gridCol w:w="672"/>
        <w:gridCol w:w="1893"/>
        <w:gridCol w:w="6"/>
        <w:gridCol w:w="1255"/>
        <w:gridCol w:w="2193"/>
        <w:gridCol w:w="2245"/>
      </w:tblGrid>
      <w:tr w:rsidR="00ED6734" w:rsidRPr="009960F1" w:rsidTr="004374DB">
        <w:tc>
          <w:tcPr>
            <w:tcW w:w="1801" w:type="dxa"/>
            <w:vMerge w:val="restart"/>
            <w:vAlign w:val="center"/>
          </w:tcPr>
          <w:p w:rsidR="00ED6734" w:rsidRPr="009960F1" w:rsidRDefault="00ED6734" w:rsidP="00ED6734">
            <w:pPr>
              <w:spacing w:after="0" w:afterAutospacing="0" w:line="240" w:lineRule="auto"/>
              <w:ind w:left="34"/>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Total ore în planul de învăţământ</w:t>
            </w:r>
          </w:p>
        </w:tc>
        <w:tc>
          <w:tcPr>
            <w:tcW w:w="8264" w:type="dxa"/>
            <w:gridSpan w:val="6"/>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Din care</w:t>
            </w:r>
          </w:p>
        </w:tc>
      </w:tr>
      <w:tr w:rsidR="00ED6734" w:rsidRPr="009960F1" w:rsidTr="004374DB">
        <w:tc>
          <w:tcPr>
            <w:tcW w:w="1801" w:type="dxa"/>
            <w:vMerge/>
          </w:tcPr>
          <w:p w:rsidR="00ED6734" w:rsidRPr="009960F1" w:rsidRDefault="00ED6734" w:rsidP="00ED6734">
            <w:pPr>
              <w:spacing w:after="0" w:afterAutospacing="0" w:line="240" w:lineRule="auto"/>
              <w:ind w:left="34"/>
              <w:contextualSpacing/>
              <w:jc w:val="center"/>
              <w:rPr>
                <w:rFonts w:ascii="Calibri" w:hAnsi="Calibri" w:cs="Times New Roman"/>
                <w:color w:val="auto"/>
                <w:sz w:val="22"/>
                <w:szCs w:val="22"/>
                <w:lang w:val="ro-RO"/>
              </w:rPr>
            </w:pPr>
          </w:p>
        </w:tc>
        <w:tc>
          <w:tcPr>
            <w:tcW w:w="2565" w:type="dxa"/>
            <w:gridSpan w:val="2"/>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Ore auditoriale</w:t>
            </w:r>
          </w:p>
        </w:tc>
        <w:tc>
          <w:tcPr>
            <w:tcW w:w="5699" w:type="dxa"/>
            <w:gridSpan w:val="4"/>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Lucrul individual</w:t>
            </w:r>
          </w:p>
        </w:tc>
      </w:tr>
      <w:tr w:rsidR="00ED6734" w:rsidRPr="009960F1" w:rsidTr="004374DB">
        <w:tc>
          <w:tcPr>
            <w:tcW w:w="1801" w:type="dxa"/>
            <w:vMerge/>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p>
        </w:tc>
        <w:tc>
          <w:tcPr>
            <w:tcW w:w="672" w:type="dxa"/>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Curs</w:t>
            </w:r>
          </w:p>
        </w:tc>
        <w:tc>
          <w:tcPr>
            <w:tcW w:w="1899" w:type="dxa"/>
            <w:gridSpan w:val="2"/>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Laborator/seminar</w:t>
            </w:r>
          </w:p>
        </w:tc>
        <w:tc>
          <w:tcPr>
            <w:tcW w:w="1255" w:type="dxa"/>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Proiect de an</w:t>
            </w:r>
          </w:p>
        </w:tc>
        <w:tc>
          <w:tcPr>
            <w:tcW w:w="2193" w:type="dxa"/>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Studiul materialului teoretic</w:t>
            </w:r>
          </w:p>
        </w:tc>
        <w:tc>
          <w:tcPr>
            <w:tcW w:w="2245" w:type="dxa"/>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Pregătire aplicaţii</w:t>
            </w:r>
          </w:p>
        </w:tc>
      </w:tr>
      <w:tr w:rsidR="00ED6734" w:rsidRPr="009960F1" w:rsidTr="004374DB">
        <w:tc>
          <w:tcPr>
            <w:tcW w:w="1801" w:type="dxa"/>
          </w:tcPr>
          <w:p w:rsidR="00DF4A88" w:rsidRPr="009960F1" w:rsidRDefault="008B7616" w:rsidP="0034447E">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120</w:t>
            </w:r>
          </w:p>
        </w:tc>
        <w:tc>
          <w:tcPr>
            <w:tcW w:w="672" w:type="dxa"/>
          </w:tcPr>
          <w:p w:rsidR="00DF4A88" w:rsidRPr="009960F1" w:rsidRDefault="00ED6734" w:rsidP="0034447E">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30</w:t>
            </w:r>
          </w:p>
        </w:tc>
        <w:tc>
          <w:tcPr>
            <w:tcW w:w="1899" w:type="dxa"/>
            <w:gridSpan w:val="2"/>
          </w:tcPr>
          <w:p w:rsidR="00DF4A88" w:rsidRPr="009960F1" w:rsidRDefault="0034447E" w:rsidP="0034447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30/0</w:t>
            </w:r>
          </w:p>
        </w:tc>
        <w:tc>
          <w:tcPr>
            <w:tcW w:w="1255" w:type="dxa"/>
          </w:tcPr>
          <w:p w:rsidR="00CC7289" w:rsidRPr="009960F1" w:rsidRDefault="0034447E" w:rsidP="0034447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w:t>
            </w:r>
          </w:p>
        </w:tc>
        <w:tc>
          <w:tcPr>
            <w:tcW w:w="2193" w:type="dxa"/>
          </w:tcPr>
          <w:p w:rsidR="00DF4A88" w:rsidRPr="009960F1" w:rsidRDefault="008B7616" w:rsidP="0034447E">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30</w:t>
            </w:r>
          </w:p>
        </w:tc>
        <w:tc>
          <w:tcPr>
            <w:tcW w:w="2245" w:type="dxa"/>
          </w:tcPr>
          <w:p w:rsidR="00DF4A88" w:rsidRPr="009960F1" w:rsidRDefault="0034447E" w:rsidP="0034447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p>
        </w:tc>
      </w:tr>
    </w:tbl>
    <w:p w:rsidR="00ED6734" w:rsidRPr="009960F1"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rsidR="00ED6734" w:rsidRPr="009960F1" w:rsidRDefault="00ED6734" w:rsidP="00ED6734">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Precondiţii de acces la unitatea de curs/modul</w:t>
      </w:r>
    </w:p>
    <w:tbl>
      <w:tblPr>
        <w:tblStyle w:val="TableGrid"/>
        <w:tblW w:w="10065" w:type="dxa"/>
        <w:tblInd w:w="-34" w:type="dxa"/>
        <w:tblLook w:val="04A0"/>
      </w:tblPr>
      <w:tblGrid>
        <w:gridCol w:w="3261"/>
        <w:gridCol w:w="6804"/>
      </w:tblGrid>
      <w:tr w:rsidR="00ED6734" w:rsidRPr="009960F1" w:rsidTr="004374DB">
        <w:tc>
          <w:tcPr>
            <w:tcW w:w="3261" w:type="dxa"/>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Conform planului de învăţământ</w:t>
            </w:r>
          </w:p>
        </w:tc>
        <w:tc>
          <w:tcPr>
            <w:tcW w:w="6804" w:type="dxa"/>
          </w:tcPr>
          <w:p w:rsidR="00ED6734" w:rsidRPr="009960F1" w:rsidRDefault="00102039" w:rsidP="00102039">
            <w:pPr>
              <w:spacing w:after="0" w:afterAutospacing="0" w:line="240" w:lineRule="auto"/>
              <w:contextualSpacing/>
              <w:jc w:val="both"/>
              <w:rPr>
                <w:rFonts w:ascii="Calibri" w:hAnsi="Calibri" w:cs="Times New Roman"/>
                <w:color w:val="auto"/>
                <w:sz w:val="22"/>
                <w:szCs w:val="22"/>
                <w:lang w:val="ro-RO"/>
              </w:rPr>
            </w:pPr>
            <w:r w:rsidRPr="009960F1">
              <w:rPr>
                <w:rFonts w:ascii="Calibri" w:eastAsia="Times New Roman" w:hAnsi="Calibri" w:cs="Arial"/>
                <w:color w:val="191919"/>
                <w:sz w:val="22"/>
                <w:szCs w:val="22"/>
                <w:lang w:val="ro-RO"/>
              </w:rPr>
              <w:t>Sisteme informaţionale</w:t>
            </w:r>
            <w:r w:rsidR="00D85340">
              <w:rPr>
                <w:rFonts w:ascii="Calibri" w:eastAsia="Times New Roman" w:hAnsi="Calibri" w:cs="Arial"/>
                <w:color w:val="191919"/>
                <w:sz w:val="22"/>
                <w:szCs w:val="22"/>
                <w:lang w:val="ro-RO"/>
              </w:rPr>
              <w:t xml:space="preserve">, </w:t>
            </w:r>
            <w:r w:rsidR="0034447E">
              <w:rPr>
                <w:rFonts w:ascii="Calibri" w:eastAsia="Times New Roman" w:hAnsi="Calibri" w:cs="Arial"/>
                <w:color w:val="191919"/>
                <w:sz w:val="22"/>
                <w:szCs w:val="22"/>
                <w:lang w:val="ro-RO"/>
              </w:rPr>
              <w:t xml:space="preserve">Geodezie I, Fotogrammetrie I, Teoria erorilor I, Automatizarea lucrărilor topografice, </w:t>
            </w:r>
            <w:r w:rsidR="005C7F87">
              <w:rPr>
                <w:rFonts w:ascii="Calibri" w:eastAsia="Times New Roman" w:hAnsi="Calibri" w:cs="Arial"/>
                <w:color w:val="191919"/>
                <w:sz w:val="22"/>
                <w:szCs w:val="22"/>
                <w:lang w:val="ro-RO"/>
              </w:rPr>
              <w:t>M</w:t>
            </w:r>
            <w:r w:rsidR="0034447E">
              <w:rPr>
                <w:rFonts w:ascii="Calibri" w:eastAsia="Times New Roman" w:hAnsi="Calibri" w:cs="Arial"/>
                <w:color w:val="191919"/>
                <w:sz w:val="22"/>
                <w:szCs w:val="22"/>
                <w:lang w:val="ro-RO"/>
              </w:rPr>
              <w:t>ăsurători geodezice prin unde</w:t>
            </w:r>
            <w:r w:rsidR="005C7F87">
              <w:rPr>
                <w:rFonts w:ascii="Calibri" w:eastAsia="Times New Roman" w:hAnsi="Calibri" w:cs="Arial"/>
                <w:color w:val="191919"/>
                <w:sz w:val="22"/>
                <w:szCs w:val="22"/>
                <w:lang w:val="ro-RO"/>
              </w:rPr>
              <w:t xml:space="preserve">. </w:t>
            </w:r>
          </w:p>
        </w:tc>
      </w:tr>
      <w:tr w:rsidR="00ED6734" w:rsidRPr="00E92646" w:rsidTr="004374DB">
        <w:tc>
          <w:tcPr>
            <w:tcW w:w="3261" w:type="dxa"/>
          </w:tcPr>
          <w:p w:rsidR="00ED6734" w:rsidRPr="000A4E65" w:rsidRDefault="00ED6734" w:rsidP="00ED6734">
            <w:pPr>
              <w:spacing w:after="0" w:afterAutospacing="0" w:line="240" w:lineRule="auto"/>
              <w:contextualSpacing/>
              <w:jc w:val="both"/>
              <w:rPr>
                <w:rFonts w:ascii="Calibri" w:hAnsi="Calibri" w:cs="Times New Roman"/>
                <w:color w:val="auto"/>
                <w:sz w:val="22"/>
                <w:szCs w:val="22"/>
                <w:lang w:val="ro-RO"/>
              </w:rPr>
            </w:pPr>
            <w:r w:rsidRPr="000A4E65">
              <w:rPr>
                <w:rFonts w:ascii="Calibri" w:hAnsi="Calibri" w:cs="Times New Roman"/>
                <w:color w:val="auto"/>
                <w:sz w:val="22"/>
                <w:szCs w:val="22"/>
                <w:lang w:val="ro-RO"/>
              </w:rPr>
              <w:t>Conform competenţelor</w:t>
            </w:r>
          </w:p>
        </w:tc>
        <w:tc>
          <w:tcPr>
            <w:tcW w:w="6804" w:type="dxa"/>
          </w:tcPr>
          <w:p w:rsidR="00ED6734" w:rsidRPr="000A4E65" w:rsidRDefault="005C7F87" w:rsidP="005C7F87">
            <w:pPr>
              <w:spacing w:after="0" w:afterAutospacing="0" w:line="240" w:lineRule="auto"/>
              <w:contextualSpacing/>
              <w:jc w:val="both"/>
              <w:rPr>
                <w:rFonts w:ascii="Calibri" w:hAnsi="Calibri" w:cs="Times New Roman"/>
                <w:color w:val="auto"/>
                <w:sz w:val="22"/>
                <w:szCs w:val="22"/>
                <w:lang w:val="ro-RO"/>
              </w:rPr>
            </w:pPr>
            <w:r>
              <w:rPr>
                <w:rFonts w:ascii="Calibri" w:hAnsi="Calibri" w:cs="Times New Roman"/>
                <w:color w:val="auto"/>
                <w:sz w:val="22"/>
                <w:szCs w:val="22"/>
                <w:lang w:val="ro-RO"/>
              </w:rPr>
              <w:t>Tipurile de entități, date, informații, sisteme informaționale, sisteme de coordonate</w:t>
            </w:r>
            <w:r w:rsidR="00D85340">
              <w:rPr>
                <w:rFonts w:ascii="Calibri" w:hAnsi="Calibri" w:cs="Times New Roman"/>
                <w:color w:val="auto"/>
                <w:sz w:val="22"/>
                <w:szCs w:val="22"/>
                <w:lang w:val="ro-RO"/>
              </w:rPr>
              <w:t>:</w:t>
            </w:r>
            <w:r>
              <w:rPr>
                <w:rFonts w:ascii="Calibri" w:hAnsi="Calibri" w:cs="Times New Roman"/>
                <w:color w:val="auto"/>
                <w:sz w:val="22"/>
                <w:szCs w:val="22"/>
                <w:lang w:val="ro-RO"/>
              </w:rPr>
              <w:t xml:space="preserve"> global, local, pentru Republica Moldova, Tipuri de aparate fotogrammetrice, Orientarea fotogramelor (interioară și exterioara pentru fotogrammetria analogică, analitică, stereofotogrammetria), produse fotogrammetrice, </w:t>
            </w:r>
            <w:r w:rsidR="00D85340">
              <w:rPr>
                <w:rFonts w:ascii="Calibri" w:hAnsi="Calibri" w:cs="Times New Roman"/>
                <w:color w:val="auto"/>
                <w:sz w:val="22"/>
                <w:szCs w:val="22"/>
                <w:lang w:val="ro-RO"/>
              </w:rPr>
              <w:t>utilaj/</w:t>
            </w:r>
            <w:r>
              <w:rPr>
                <w:rFonts w:ascii="Calibri" w:hAnsi="Calibri" w:cs="Times New Roman"/>
                <w:color w:val="auto"/>
                <w:sz w:val="22"/>
                <w:szCs w:val="22"/>
                <w:lang w:val="ro-RO"/>
              </w:rPr>
              <w:t>echipament topogeodezic și fotogrammetric (analogice, analitice), stereorestituția fotogrammetrică, realizarea planurilor cadastrale, topografice pe baza fotogrammetriei.</w:t>
            </w:r>
          </w:p>
        </w:tc>
      </w:tr>
    </w:tbl>
    <w:p w:rsidR="00ED6734" w:rsidRPr="009960F1"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rsidR="00ED6734" w:rsidRPr="009960F1" w:rsidRDefault="00ED6734" w:rsidP="00ED6734">
      <w:pPr>
        <w:numPr>
          <w:ilvl w:val="0"/>
          <w:numId w:val="2"/>
        </w:numPr>
        <w:spacing w:after="0" w:afterAutospacing="0" w:line="276" w:lineRule="auto"/>
        <w:ind w:left="0" w:firstLine="360"/>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Condiţii de desfăşurare a procesului educaţional pentru</w:t>
      </w:r>
    </w:p>
    <w:tbl>
      <w:tblPr>
        <w:tblStyle w:val="TableGrid"/>
        <w:tblW w:w="10065" w:type="dxa"/>
        <w:tblInd w:w="-34" w:type="dxa"/>
        <w:tblLook w:val="04A0"/>
      </w:tblPr>
      <w:tblGrid>
        <w:gridCol w:w="1899"/>
        <w:gridCol w:w="8166"/>
      </w:tblGrid>
      <w:tr w:rsidR="00ED6734" w:rsidRPr="00E92646" w:rsidTr="004374DB">
        <w:tc>
          <w:tcPr>
            <w:tcW w:w="1899" w:type="dxa"/>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Curs</w:t>
            </w:r>
          </w:p>
        </w:tc>
        <w:tc>
          <w:tcPr>
            <w:tcW w:w="8166" w:type="dxa"/>
          </w:tcPr>
          <w:p w:rsidR="00ED6734" w:rsidRPr="009960F1" w:rsidRDefault="00ED6734" w:rsidP="009F4420">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 xml:space="preserve">Pentru prezentarea materialului teoretic în sala de curs este nevoie de </w:t>
            </w:r>
            <w:r w:rsidR="00CC7289" w:rsidRPr="009960F1">
              <w:rPr>
                <w:rFonts w:ascii="Calibri" w:hAnsi="Calibri" w:cs="Times New Roman"/>
                <w:color w:val="auto"/>
                <w:sz w:val="22"/>
                <w:szCs w:val="22"/>
                <w:lang w:val="ro-RO"/>
              </w:rPr>
              <w:t>video</w:t>
            </w:r>
            <w:r w:rsidRPr="009960F1">
              <w:rPr>
                <w:rFonts w:ascii="Calibri" w:hAnsi="Calibri" w:cs="Times New Roman"/>
                <w:color w:val="auto"/>
                <w:sz w:val="22"/>
                <w:szCs w:val="22"/>
                <w:lang w:val="ro-RO"/>
              </w:rPr>
              <w:t>proiector şi calculator.</w:t>
            </w:r>
          </w:p>
        </w:tc>
      </w:tr>
      <w:tr w:rsidR="00ED6734" w:rsidRPr="00E92646" w:rsidTr="004374DB">
        <w:tc>
          <w:tcPr>
            <w:tcW w:w="1899" w:type="dxa"/>
          </w:tcPr>
          <w:p w:rsidR="00ED6734" w:rsidRPr="005C7F87" w:rsidRDefault="00D85340" w:rsidP="00ED6734">
            <w:pPr>
              <w:spacing w:after="0" w:afterAutospacing="0" w:line="240" w:lineRule="auto"/>
              <w:contextualSpacing/>
              <w:jc w:val="both"/>
              <w:rPr>
                <w:rFonts w:ascii="Calibri" w:hAnsi="Calibri" w:cs="Times New Roman"/>
                <w:color w:val="auto"/>
                <w:sz w:val="22"/>
                <w:szCs w:val="22"/>
                <w:lang w:val="ro-RO"/>
              </w:rPr>
            </w:pPr>
            <w:r>
              <w:rPr>
                <w:rFonts w:ascii="Calibri" w:hAnsi="Calibri" w:cs="Times New Roman"/>
                <w:color w:val="auto"/>
                <w:sz w:val="22"/>
                <w:szCs w:val="22"/>
                <w:lang w:val="ro-RO"/>
              </w:rPr>
              <w:t>Laborator</w:t>
            </w:r>
          </w:p>
        </w:tc>
        <w:tc>
          <w:tcPr>
            <w:tcW w:w="8166" w:type="dxa"/>
          </w:tcPr>
          <w:p w:rsidR="00ED6734" w:rsidRPr="005C7F87" w:rsidRDefault="00ED6734" w:rsidP="009F4420">
            <w:pPr>
              <w:spacing w:after="0" w:afterAutospacing="0" w:line="240" w:lineRule="auto"/>
              <w:contextualSpacing/>
              <w:jc w:val="both"/>
              <w:rPr>
                <w:rFonts w:ascii="Calibri" w:hAnsi="Calibri" w:cs="Times New Roman"/>
                <w:color w:val="auto"/>
                <w:sz w:val="22"/>
                <w:szCs w:val="22"/>
                <w:lang w:val="ro-RO"/>
              </w:rPr>
            </w:pPr>
            <w:r w:rsidRPr="005C7F87">
              <w:rPr>
                <w:rFonts w:ascii="Calibri" w:hAnsi="Calibri" w:cs="Times New Roman"/>
                <w:color w:val="auto"/>
                <w:sz w:val="22"/>
                <w:szCs w:val="22"/>
                <w:lang w:val="ro-RO"/>
              </w:rPr>
              <w:t>Studenţii vor perfecta rapoar</w:t>
            </w:r>
            <w:r w:rsidR="009F4420" w:rsidRPr="005C7F87">
              <w:rPr>
                <w:rFonts w:ascii="Calibri" w:hAnsi="Calibri" w:cs="Times New Roman"/>
                <w:color w:val="auto"/>
                <w:sz w:val="22"/>
                <w:szCs w:val="22"/>
                <w:lang w:val="ro-RO"/>
              </w:rPr>
              <w:t xml:space="preserve">te conform condiţiilor </w:t>
            </w:r>
            <w:r w:rsidR="0026477F">
              <w:rPr>
                <w:rFonts w:ascii="Calibri" w:hAnsi="Calibri" w:cs="Times New Roman"/>
                <w:color w:val="auto"/>
                <w:sz w:val="22"/>
                <w:szCs w:val="22"/>
                <w:lang w:val="ro-RO"/>
              </w:rPr>
              <w:t>redate pe platforma MOODLE, UTM la disciplina Fotogrammetri II.</w:t>
            </w:r>
            <w:r w:rsidRPr="005C7F87">
              <w:rPr>
                <w:rFonts w:ascii="Calibri" w:hAnsi="Calibri" w:cs="Times New Roman"/>
                <w:color w:val="auto"/>
                <w:sz w:val="22"/>
                <w:szCs w:val="22"/>
                <w:lang w:val="ro-RO"/>
              </w:rPr>
              <w:t>Termenul de predare a lucrării de laborator – o săptămână după finalizarea acesteia. Pentru predarea cu întârziere a lucrării aceasta se depunctează cu 1pct./săptămână de întârziere.</w:t>
            </w:r>
          </w:p>
        </w:tc>
      </w:tr>
    </w:tbl>
    <w:p w:rsidR="009F4420" w:rsidRPr="009960F1" w:rsidRDefault="009F4420" w:rsidP="00ED6734">
      <w:pPr>
        <w:spacing w:after="200" w:afterAutospacing="0" w:line="240" w:lineRule="auto"/>
        <w:ind w:left="720"/>
        <w:contextualSpacing/>
        <w:jc w:val="both"/>
        <w:rPr>
          <w:rFonts w:ascii="Calibri" w:eastAsia="Calibri" w:hAnsi="Calibri" w:cs="Times New Roman"/>
          <w:color w:val="auto"/>
          <w:sz w:val="22"/>
          <w:szCs w:val="22"/>
          <w:lang w:val="ro-RO"/>
        </w:rPr>
      </w:pPr>
    </w:p>
    <w:p w:rsidR="00ED6734" w:rsidRPr="009960F1" w:rsidRDefault="00ED6734" w:rsidP="00ED6734">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Competenţe specifice acumulate</w:t>
      </w:r>
    </w:p>
    <w:tbl>
      <w:tblPr>
        <w:tblStyle w:val="TableGrid"/>
        <w:tblW w:w="10065" w:type="dxa"/>
        <w:tblInd w:w="-34" w:type="dxa"/>
        <w:tblLook w:val="04A0"/>
      </w:tblPr>
      <w:tblGrid>
        <w:gridCol w:w="1560"/>
        <w:gridCol w:w="8505"/>
      </w:tblGrid>
      <w:tr w:rsidR="00ED6734" w:rsidRPr="00E92646" w:rsidTr="004374DB">
        <w:tc>
          <w:tcPr>
            <w:tcW w:w="1560" w:type="dxa"/>
          </w:tcPr>
          <w:p w:rsidR="00ED6734" w:rsidRPr="009960F1" w:rsidRDefault="00ED6734" w:rsidP="00ED6734">
            <w:pPr>
              <w:widowControl w:val="0"/>
              <w:spacing w:after="0" w:afterAutospacing="0" w:line="216" w:lineRule="exact"/>
              <w:ind w:left="100"/>
              <w:rPr>
                <w:rFonts w:ascii="Calibri" w:hAnsi="Calibri" w:cs="Times New Roman"/>
                <w:color w:val="auto"/>
                <w:sz w:val="22"/>
                <w:szCs w:val="22"/>
                <w:lang w:val="ro-RO"/>
              </w:rPr>
            </w:pPr>
            <w:r w:rsidRPr="009960F1">
              <w:rPr>
                <w:rFonts w:ascii="Calibri" w:hAnsi="Calibri" w:cs="Times New Roman"/>
                <w:color w:val="auto"/>
                <w:sz w:val="22"/>
                <w:szCs w:val="22"/>
                <w:lang w:val="ro-RO"/>
              </w:rPr>
              <w:t>Competenţe profesionale</w:t>
            </w:r>
          </w:p>
        </w:tc>
        <w:tc>
          <w:tcPr>
            <w:tcW w:w="8505" w:type="dxa"/>
          </w:tcPr>
          <w:p w:rsidR="00E00E9E" w:rsidRPr="009960F1" w:rsidRDefault="00CC7289" w:rsidP="00E00E9E">
            <w:pPr>
              <w:widowControl w:val="0"/>
              <w:spacing w:after="0" w:afterAutospacing="0" w:line="240" w:lineRule="auto"/>
              <w:ind w:left="175"/>
              <w:jc w:val="both"/>
              <w:rPr>
                <w:rFonts w:ascii="Calibri" w:hAnsi="Calibri" w:cs="Times New Roman"/>
                <w:sz w:val="22"/>
                <w:szCs w:val="22"/>
                <w:lang w:val="ro-RO"/>
              </w:rPr>
            </w:pPr>
            <w:r w:rsidRPr="009960F1">
              <w:rPr>
                <w:rFonts w:ascii="Calibri" w:hAnsi="Calibri" w:cs="Times New Roman"/>
                <w:b/>
                <w:i/>
                <w:color w:val="auto"/>
                <w:sz w:val="22"/>
                <w:szCs w:val="22"/>
                <w:lang w:val="ro-RO"/>
              </w:rPr>
              <w:t>CP</w:t>
            </w:r>
            <w:r w:rsidR="00E00E9E">
              <w:rPr>
                <w:rFonts w:ascii="Calibri" w:hAnsi="Calibri" w:cs="Times New Roman"/>
                <w:b/>
                <w:i/>
                <w:color w:val="auto"/>
                <w:sz w:val="22"/>
                <w:szCs w:val="22"/>
                <w:lang w:val="ro-RO"/>
              </w:rPr>
              <w:t>3</w:t>
            </w:r>
            <w:r w:rsidR="00ED6734" w:rsidRPr="009960F1">
              <w:rPr>
                <w:rFonts w:ascii="Calibri" w:hAnsi="Calibri" w:cs="Times New Roman"/>
                <w:b/>
                <w:i/>
                <w:color w:val="auto"/>
                <w:sz w:val="22"/>
                <w:szCs w:val="22"/>
                <w:lang w:val="ro-RO"/>
              </w:rPr>
              <w:t>.</w:t>
            </w:r>
            <w:r w:rsidR="00E00E9E" w:rsidRPr="009960F1">
              <w:rPr>
                <w:rFonts w:ascii="Calibri" w:hAnsi="Calibri" w:cs="Times New Roman"/>
                <w:sz w:val="22"/>
                <w:szCs w:val="22"/>
                <w:lang w:val="ro-RO"/>
              </w:rPr>
              <w:t>Implementarea și utilizarea noilor software și a tehnologii pentru rezolvarea/soluționarea sarcinii specifice geodeziei și cadastrului (de măsurare și prelucrare a datelor)</w:t>
            </w:r>
          </w:p>
          <w:p w:rsidR="00E00E9E" w:rsidRPr="009960F1" w:rsidRDefault="00E00E9E" w:rsidP="00E00E9E">
            <w:pPr>
              <w:pStyle w:val="ListParagraph"/>
              <w:numPr>
                <w:ilvl w:val="0"/>
                <w:numId w:val="12"/>
              </w:numPr>
              <w:spacing w:after="0" w:afterAutospacing="0" w:line="240" w:lineRule="auto"/>
              <w:ind w:left="459" w:hanging="425"/>
              <w:jc w:val="both"/>
              <w:rPr>
                <w:rFonts w:ascii="Calibri" w:hAnsi="Calibri" w:cs="Times New Roman"/>
                <w:sz w:val="22"/>
                <w:szCs w:val="22"/>
                <w:lang w:val="ro-RO"/>
              </w:rPr>
            </w:pPr>
            <w:r w:rsidRPr="009960F1">
              <w:rPr>
                <w:rFonts w:ascii="Calibri" w:hAnsi="Calibri" w:cs="Times New Roman"/>
                <w:sz w:val="22"/>
                <w:szCs w:val="22"/>
                <w:lang w:val="ro-RO"/>
              </w:rPr>
              <w:t>Definirea conceptelor, teoriilor și metodelor de bază în domeniul aplicațiilor software și tehnologiilor digitale, cu preponderență din domeniul ingineriei geodezice și cadastru.</w:t>
            </w:r>
          </w:p>
          <w:p w:rsidR="00E00E9E" w:rsidRPr="009960F1" w:rsidRDefault="00E00E9E" w:rsidP="00E00E9E">
            <w:pPr>
              <w:pStyle w:val="ListParagraph"/>
              <w:numPr>
                <w:ilvl w:val="0"/>
                <w:numId w:val="12"/>
              </w:numPr>
              <w:spacing w:after="0" w:afterAutospacing="0" w:line="240" w:lineRule="auto"/>
              <w:ind w:left="459" w:hanging="425"/>
              <w:jc w:val="both"/>
              <w:rPr>
                <w:rFonts w:ascii="Calibri" w:hAnsi="Calibri" w:cs="Times New Roman"/>
                <w:sz w:val="22"/>
                <w:szCs w:val="22"/>
                <w:lang w:val="ro-RO"/>
              </w:rPr>
            </w:pPr>
            <w:r w:rsidRPr="009960F1">
              <w:rPr>
                <w:rFonts w:ascii="Calibri" w:hAnsi="Calibri" w:cs="Times New Roman"/>
                <w:sz w:val="22"/>
                <w:szCs w:val="22"/>
                <w:lang w:val="ro-RO"/>
              </w:rPr>
              <w:t xml:space="preserve">Utilizarea adecvata a cunoştinţelor de bază pentru explicarea şi interpretarea </w:t>
            </w:r>
            <w:r w:rsidRPr="009960F1">
              <w:rPr>
                <w:rFonts w:ascii="Calibri" w:hAnsi="Calibri" w:cs="Times New Roman"/>
                <w:sz w:val="22"/>
                <w:szCs w:val="22"/>
                <w:lang w:val="ro-RO"/>
              </w:rPr>
              <w:lastRenderedPageBreak/>
              <w:t>conceptelor, procedeelor, tehnicilor şi metodelor necesare in utilizarea aplicaţiilor software şi a tehnologiilor digitale pentru rezolvarea de sarcini specifice domeniului.</w:t>
            </w:r>
          </w:p>
          <w:p w:rsidR="00E00E9E" w:rsidRPr="009960F1" w:rsidRDefault="00E00E9E" w:rsidP="00E00E9E">
            <w:pPr>
              <w:pStyle w:val="ListParagraph"/>
              <w:numPr>
                <w:ilvl w:val="0"/>
                <w:numId w:val="12"/>
              </w:numPr>
              <w:spacing w:after="0" w:afterAutospacing="0" w:line="240" w:lineRule="auto"/>
              <w:ind w:left="459" w:hanging="425"/>
              <w:jc w:val="both"/>
              <w:rPr>
                <w:rFonts w:ascii="Calibri" w:hAnsi="Calibri" w:cs="Times New Roman"/>
                <w:sz w:val="22"/>
                <w:szCs w:val="22"/>
                <w:lang w:val="ro-RO"/>
              </w:rPr>
            </w:pPr>
            <w:r w:rsidRPr="009960F1">
              <w:rPr>
                <w:rFonts w:ascii="Calibri" w:hAnsi="Calibri" w:cs="Times New Roman"/>
                <w:sz w:val="22"/>
                <w:szCs w:val="22"/>
                <w:lang w:val="ro-RO"/>
              </w:rPr>
              <w:t>Aplicarea de principii şi metode de bază din programe software şi din tehnologiile digitale pentru realizare de baze de date, grafică asistată, modelare, proiectare asistată de calculator a lucrărilor, prelucrarea computerizată a datelor specifice ingineriei geodezice și cadastrului.</w:t>
            </w:r>
          </w:p>
          <w:p w:rsidR="00E00E9E" w:rsidRDefault="00E00E9E" w:rsidP="00E00E9E">
            <w:pPr>
              <w:pStyle w:val="ListParagraph"/>
              <w:numPr>
                <w:ilvl w:val="0"/>
                <w:numId w:val="12"/>
              </w:numPr>
              <w:spacing w:after="0" w:afterAutospacing="0" w:line="240" w:lineRule="auto"/>
              <w:ind w:left="459" w:hanging="425"/>
              <w:jc w:val="both"/>
              <w:rPr>
                <w:rFonts w:ascii="Calibri" w:hAnsi="Calibri" w:cs="Times New Roman"/>
                <w:sz w:val="22"/>
                <w:szCs w:val="22"/>
                <w:lang w:val="ro-RO"/>
              </w:rPr>
            </w:pPr>
            <w:r w:rsidRPr="009960F1">
              <w:rPr>
                <w:rFonts w:ascii="Calibri" w:hAnsi="Calibri" w:cs="Times New Roman"/>
                <w:sz w:val="22"/>
                <w:szCs w:val="22"/>
                <w:lang w:val="ro-RO"/>
              </w:rPr>
              <w:t>Utilizarea adecvată de criterii şi metode standard de evaluare pentru a aprecia calitatea şi limitele aplicaţiilor software şi a tehnologiilor digitale în rezolvarea de sarcini specifice domeniului ingineriei geodezice și cadastrului.</w:t>
            </w:r>
          </w:p>
          <w:p w:rsidR="00CC7289" w:rsidRPr="00E00E9E" w:rsidRDefault="00E00E9E" w:rsidP="00E00E9E">
            <w:pPr>
              <w:pStyle w:val="ListParagraph"/>
              <w:numPr>
                <w:ilvl w:val="0"/>
                <w:numId w:val="12"/>
              </w:numPr>
              <w:spacing w:after="0" w:afterAutospacing="0" w:line="240" w:lineRule="auto"/>
              <w:ind w:left="459" w:hanging="425"/>
              <w:jc w:val="both"/>
              <w:rPr>
                <w:rFonts w:ascii="Calibri" w:hAnsi="Calibri" w:cs="Times New Roman"/>
                <w:sz w:val="22"/>
                <w:szCs w:val="22"/>
                <w:lang w:val="ro-RO"/>
              </w:rPr>
            </w:pPr>
            <w:r w:rsidRPr="00E00E9E">
              <w:rPr>
                <w:rFonts w:ascii="Calibri" w:hAnsi="Calibri" w:cs="Times New Roman"/>
                <w:sz w:val="22"/>
                <w:szCs w:val="22"/>
                <w:lang w:val="ro-RO"/>
              </w:rPr>
              <w:t>Elaborarea de proiecte profesionale cu utilizarea aplicaţiilor software şi a tehnologiilor digitale în rezolvarea de sarcini ingineriei geodezice și cadastrului.</w:t>
            </w:r>
          </w:p>
        </w:tc>
      </w:tr>
    </w:tbl>
    <w:p w:rsidR="005C71E7" w:rsidRPr="009960F1" w:rsidRDefault="005C71E7" w:rsidP="005C71E7">
      <w:pPr>
        <w:spacing w:after="0" w:afterAutospacing="0" w:line="240" w:lineRule="auto"/>
        <w:rPr>
          <w:sz w:val="8"/>
          <w:szCs w:val="8"/>
          <w:lang w:val="ro-RO"/>
        </w:rPr>
      </w:pPr>
    </w:p>
    <w:p w:rsidR="00A000C7" w:rsidRPr="009960F1" w:rsidRDefault="00A000C7" w:rsidP="005C71E7">
      <w:pPr>
        <w:spacing w:after="0" w:afterAutospacing="0" w:line="240" w:lineRule="auto"/>
        <w:rPr>
          <w:sz w:val="4"/>
          <w:szCs w:val="4"/>
          <w:lang w:val="ro-RO"/>
        </w:rPr>
      </w:pPr>
    </w:p>
    <w:tbl>
      <w:tblPr>
        <w:tblStyle w:val="TableGrid"/>
        <w:tblW w:w="10065" w:type="dxa"/>
        <w:tblInd w:w="-34" w:type="dxa"/>
        <w:tblLook w:val="04A0"/>
      </w:tblPr>
      <w:tblGrid>
        <w:gridCol w:w="1560"/>
        <w:gridCol w:w="8505"/>
      </w:tblGrid>
      <w:tr w:rsidR="00ED6734" w:rsidRPr="00E92646" w:rsidTr="004374DB">
        <w:tc>
          <w:tcPr>
            <w:tcW w:w="1560" w:type="dxa"/>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Competenţe profesionale</w:t>
            </w:r>
          </w:p>
        </w:tc>
        <w:tc>
          <w:tcPr>
            <w:tcW w:w="8505" w:type="dxa"/>
          </w:tcPr>
          <w:p w:rsidR="00E00E9E" w:rsidRPr="000A5809" w:rsidRDefault="00E00E9E" w:rsidP="00E00E9E">
            <w:pPr>
              <w:widowControl w:val="0"/>
              <w:spacing w:after="0" w:afterAutospacing="0" w:line="240" w:lineRule="auto"/>
              <w:ind w:left="459" w:hanging="459"/>
              <w:jc w:val="both"/>
              <w:rPr>
                <w:rFonts w:ascii="Calibri" w:hAnsi="Calibri" w:cs="Times New Roman"/>
                <w:color w:val="auto"/>
                <w:sz w:val="22"/>
                <w:szCs w:val="22"/>
                <w:lang w:val="ro-RO"/>
              </w:rPr>
            </w:pPr>
            <w:r w:rsidRPr="000A5809">
              <w:rPr>
                <w:rFonts w:ascii="Calibri" w:hAnsi="Calibri" w:cs="Times New Roman"/>
                <w:b/>
                <w:i/>
                <w:color w:val="auto"/>
                <w:sz w:val="22"/>
                <w:szCs w:val="22"/>
                <w:lang w:val="ro-RO"/>
              </w:rPr>
              <w:t>CP4.</w:t>
            </w:r>
            <w:r w:rsidRPr="000A5809">
              <w:rPr>
                <w:rFonts w:ascii="Calibri" w:hAnsi="Calibri" w:cs="Times New Roman"/>
                <w:sz w:val="22"/>
                <w:szCs w:val="22"/>
                <w:lang w:val="ro-RO"/>
              </w:rPr>
              <w:t>Aplicarea metodelor și tehnologiilor în conformitate cu cerințele, actele normative și legislative în domeniul geodeziei, fotogrammetrie, cartografie și cadastrului.</w:t>
            </w:r>
          </w:p>
          <w:p w:rsidR="00E00E9E" w:rsidRPr="000A5809" w:rsidRDefault="00E00E9E" w:rsidP="00E00E9E">
            <w:pPr>
              <w:pStyle w:val="ListParagraph"/>
              <w:numPr>
                <w:ilvl w:val="0"/>
                <w:numId w:val="14"/>
              </w:numPr>
              <w:spacing w:after="0" w:afterAutospacing="0" w:line="240" w:lineRule="auto"/>
              <w:ind w:left="459" w:hanging="425"/>
              <w:jc w:val="both"/>
              <w:rPr>
                <w:rFonts w:ascii="Calibri" w:hAnsi="Calibri" w:cs="Times New Roman"/>
                <w:sz w:val="22"/>
                <w:szCs w:val="22"/>
                <w:lang w:val="ro-RO"/>
              </w:rPr>
            </w:pPr>
            <w:r w:rsidRPr="000A5809">
              <w:rPr>
                <w:rFonts w:ascii="Calibri" w:hAnsi="Calibri" w:cs="Times New Roman"/>
                <w:sz w:val="22"/>
                <w:szCs w:val="22"/>
                <w:lang w:val="ro-RO"/>
              </w:rPr>
              <w:t>Descrierea conceptelor, teoriilor și metodelor specifice domeniului inginerie geodezică și cadastru.</w:t>
            </w:r>
          </w:p>
          <w:p w:rsidR="00E00E9E" w:rsidRPr="000A5809" w:rsidRDefault="00E00E9E" w:rsidP="00E00E9E">
            <w:pPr>
              <w:pStyle w:val="ListParagraph"/>
              <w:numPr>
                <w:ilvl w:val="0"/>
                <w:numId w:val="14"/>
              </w:numPr>
              <w:spacing w:after="0" w:afterAutospacing="0" w:line="240" w:lineRule="auto"/>
              <w:ind w:left="459" w:hanging="425"/>
              <w:jc w:val="both"/>
              <w:rPr>
                <w:rFonts w:ascii="Calibri" w:hAnsi="Calibri" w:cs="Times New Roman"/>
                <w:sz w:val="22"/>
                <w:szCs w:val="22"/>
                <w:lang w:val="ro-RO"/>
              </w:rPr>
            </w:pPr>
            <w:r w:rsidRPr="000A5809">
              <w:rPr>
                <w:rFonts w:ascii="Calibri" w:hAnsi="Calibri" w:cs="Times New Roman"/>
                <w:sz w:val="22"/>
                <w:szCs w:val="22"/>
                <w:lang w:val="ro-RO"/>
              </w:rPr>
              <w:t>Utilizarea cunoştinţelor de bază pentru explicarea şi interpretarea metodelor și tehnologiilor în conformitate cu cerințele, actele normative și legislative în domeniul ingineriei geodezice și cadastru.</w:t>
            </w:r>
          </w:p>
          <w:p w:rsidR="00E00E9E" w:rsidRPr="000A5809" w:rsidRDefault="00E00E9E" w:rsidP="00E00E9E">
            <w:pPr>
              <w:pStyle w:val="ListParagraph"/>
              <w:numPr>
                <w:ilvl w:val="0"/>
                <w:numId w:val="14"/>
              </w:numPr>
              <w:spacing w:after="0" w:afterAutospacing="0" w:line="240" w:lineRule="auto"/>
              <w:ind w:left="459" w:hanging="425"/>
              <w:jc w:val="both"/>
              <w:rPr>
                <w:rFonts w:ascii="Calibri" w:hAnsi="Calibri" w:cs="Times New Roman"/>
                <w:sz w:val="22"/>
                <w:szCs w:val="22"/>
                <w:lang w:val="ro-RO"/>
              </w:rPr>
            </w:pPr>
            <w:r w:rsidRPr="000A5809">
              <w:rPr>
                <w:rFonts w:ascii="Calibri" w:hAnsi="Calibri" w:cs="Times New Roman"/>
                <w:sz w:val="22"/>
                <w:szCs w:val="22"/>
                <w:lang w:val="ro-RO"/>
              </w:rPr>
              <w:t>Aplicarea unor metode eficiente de organizare a activităților geodezice și cadastrale în conformitate cu prevederile actelor normative, în condiţii de asistenţă calificată.</w:t>
            </w:r>
          </w:p>
          <w:p w:rsidR="00E00E9E" w:rsidRPr="000A5809" w:rsidRDefault="00E00E9E" w:rsidP="00E00E9E">
            <w:pPr>
              <w:pStyle w:val="ListParagraph"/>
              <w:numPr>
                <w:ilvl w:val="0"/>
                <w:numId w:val="14"/>
              </w:numPr>
              <w:spacing w:after="0" w:afterAutospacing="0" w:line="240" w:lineRule="auto"/>
              <w:ind w:left="459" w:hanging="425"/>
              <w:jc w:val="both"/>
              <w:rPr>
                <w:rFonts w:ascii="Calibri" w:hAnsi="Calibri" w:cs="Times New Roman"/>
                <w:sz w:val="22"/>
                <w:szCs w:val="22"/>
                <w:lang w:val="ro-RO"/>
              </w:rPr>
            </w:pPr>
            <w:r w:rsidRPr="000A5809">
              <w:rPr>
                <w:rFonts w:ascii="Calibri" w:hAnsi="Calibri" w:cs="Times New Roman"/>
                <w:sz w:val="22"/>
                <w:szCs w:val="22"/>
                <w:lang w:val="ro-RO"/>
              </w:rPr>
              <w:t>Utilizarea adecvată a actelor normative internaționale și naționale, respectarea securității muncii și ecologice în activitățile geodezice și cadastrale.</w:t>
            </w:r>
          </w:p>
          <w:p w:rsidR="00ED6734" w:rsidRPr="009960F1" w:rsidRDefault="00E00E9E" w:rsidP="00E00E9E">
            <w:pPr>
              <w:pStyle w:val="ListParagraph"/>
              <w:widowControl w:val="0"/>
              <w:numPr>
                <w:ilvl w:val="0"/>
                <w:numId w:val="12"/>
              </w:numPr>
              <w:spacing w:after="0" w:afterAutospacing="0" w:line="240" w:lineRule="auto"/>
              <w:ind w:left="601" w:hanging="425"/>
              <w:jc w:val="both"/>
              <w:rPr>
                <w:rFonts w:ascii="Calibri" w:hAnsi="Calibri" w:cs="Times New Roman"/>
                <w:color w:val="auto"/>
                <w:sz w:val="22"/>
                <w:szCs w:val="22"/>
                <w:lang w:val="ro-RO"/>
              </w:rPr>
            </w:pPr>
            <w:r w:rsidRPr="000A5809">
              <w:rPr>
                <w:rFonts w:ascii="Calibri" w:hAnsi="Calibri" w:cs="Times New Roman"/>
                <w:sz w:val="22"/>
                <w:szCs w:val="22"/>
                <w:lang w:val="ro-RO" w:bidi="ro-RO"/>
              </w:rPr>
              <w:t xml:space="preserve">Elaborarea de proiecte profesionale pentru realizarea lucrărilor geodezice și cadastrale </w:t>
            </w:r>
            <w:r w:rsidRPr="000A5809">
              <w:rPr>
                <w:rFonts w:ascii="Calibri" w:hAnsi="Calibri" w:cs="Times New Roman"/>
                <w:sz w:val="22"/>
                <w:szCs w:val="22"/>
                <w:lang w:val="ro-RO"/>
              </w:rPr>
              <w:t>în conformitate cu cerințele, actele normative și legislative în domeniul ingineriei geodezice și cadastru.</w:t>
            </w:r>
          </w:p>
        </w:tc>
      </w:tr>
      <w:tr w:rsidR="00ED6734" w:rsidRPr="009960F1" w:rsidTr="004374DB">
        <w:tc>
          <w:tcPr>
            <w:tcW w:w="1560" w:type="dxa"/>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Competenţe transversale</w:t>
            </w:r>
          </w:p>
        </w:tc>
        <w:tc>
          <w:tcPr>
            <w:tcW w:w="8505" w:type="dxa"/>
          </w:tcPr>
          <w:p w:rsidR="00CC7289" w:rsidRPr="009960F1" w:rsidRDefault="00ED6734" w:rsidP="009960F1">
            <w:pPr>
              <w:widowControl w:val="0"/>
              <w:spacing w:after="0" w:afterAutospacing="0" w:line="240" w:lineRule="auto"/>
              <w:ind w:left="601" w:hanging="501"/>
              <w:jc w:val="both"/>
              <w:rPr>
                <w:rFonts w:ascii="Calibri" w:hAnsi="Calibri" w:cs="Times New Roman"/>
                <w:color w:val="auto"/>
                <w:sz w:val="22"/>
                <w:szCs w:val="22"/>
                <w:lang w:val="ro-RO"/>
              </w:rPr>
            </w:pPr>
            <w:r w:rsidRPr="009960F1">
              <w:rPr>
                <w:rFonts w:ascii="Calibri" w:hAnsi="Calibri" w:cs="Times New Roman"/>
                <w:b/>
                <w:i/>
                <w:color w:val="auto"/>
                <w:sz w:val="22"/>
                <w:szCs w:val="22"/>
                <w:lang w:val="ro-RO"/>
              </w:rPr>
              <w:t>CT1.</w:t>
            </w:r>
            <w:r w:rsidR="009960F1" w:rsidRPr="009960F1">
              <w:rPr>
                <w:rFonts w:ascii="Calibri" w:hAnsi="Calibri" w:cs="Times New Roman"/>
                <w:sz w:val="22"/>
                <w:szCs w:val="22"/>
                <w:lang w:val="ro-RO"/>
              </w:rPr>
              <w:t>Aplicarea valorilor și eticii profesionale de inginer și executarea responsabilă a sarcinilor profesionale, în condiții de autonomie restrânsă și asistență calificată. Promovarea raționamentului logic, convergent și divergent, a aplicabilității practice, a evaluării și autoevaluării în luarea deciziilor.</w:t>
            </w:r>
          </w:p>
          <w:p w:rsidR="009960F1" w:rsidRDefault="009960F1" w:rsidP="009960F1">
            <w:pPr>
              <w:widowControl w:val="0"/>
              <w:spacing w:after="0" w:afterAutospacing="0" w:line="240" w:lineRule="auto"/>
              <w:ind w:left="601" w:hanging="501"/>
              <w:jc w:val="both"/>
              <w:rPr>
                <w:rStyle w:val="Bodytext115pt"/>
                <w:rFonts w:ascii="Calibri" w:eastAsiaTheme="minorHAnsi" w:hAnsi="Calibri"/>
                <w:color w:val="auto"/>
                <w:sz w:val="22"/>
                <w:szCs w:val="22"/>
              </w:rPr>
            </w:pPr>
            <w:r w:rsidRPr="009960F1">
              <w:rPr>
                <w:rStyle w:val="Bodytext115pt"/>
                <w:rFonts w:ascii="Calibri" w:eastAsiaTheme="minorHAnsi" w:hAnsi="Calibri"/>
                <w:b/>
                <w:i/>
                <w:color w:val="auto"/>
                <w:sz w:val="22"/>
                <w:szCs w:val="22"/>
              </w:rPr>
              <w:t>CT2.</w:t>
            </w:r>
            <w:r w:rsidRPr="009960F1">
              <w:rPr>
                <w:rStyle w:val="Bodytext115pt"/>
                <w:rFonts w:ascii="Calibri" w:eastAsiaTheme="minorHAnsi" w:hAnsi="Calibri"/>
                <w:color w:val="auto"/>
                <w:sz w:val="22"/>
                <w:szCs w:val="22"/>
              </w:rPr>
              <w:t xml:space="preserve"> Realizarea activităţilor şi exercitarea rolurilor specifice muncii în echipă pe diferite paliere ierarhice. Promovarea spiritului de iniţiativă, dialogului, cooperării, atitudinii pozitive şi respectului faţă de ceilalţi, diversităţi şi multiculturalităţi şi îmbunătăţirea continuă a propriei activităţi</w:t>
            </w:r>
            <w:r>
              <w:rPr>
                <w:rStyle w:val="Bodytext115pt"/>
                <w:rFonts w:ascii="Calibri" w:eastAsiaTheme="minorHAnsi" w:hAnsi="Calibri"/>
                <w:color w:val="auto"/>
                <w:sz w:val="22"/>
                <w:szCs w:val="22"/>
              </w:rPr>
              <w:t>.</w:t>
            </w:r>
          </w:p>
          <w:p w:rsidR="009960F1" w:rsidRPr="009960F1" w:rsidRDefault="009960F1" w:rsidP="009960F1">
            <w:pPr>
              <w:widowControl w:val="0"/>
              <w:spacing w:after="0" w:afterAutospacing="0" w:line="240" w:lineRule="auto"/>
              <w:ind w:left="601" w:hanging="501"/>
              <w:jc w:val="both"/>
              <w:rPr>
                <w:rFonts w:ascii="Calibri" w:eastAsiaTheme="minorHAnsi" w:hAnsi="Calibri" w:cs="Times New Roman"/>
                <w:color w:val="auto"/>
                <w:sz w:val="22"/>
                <w:szCs w:val="22"/>
                <w:shd w:val="clear" w:color="auto" w:fill="FFFFFF"/>
                <w:lang w:val="ro-RO" w:eastAsia="ro-RO" w:bidi="ro-RO"/>
              </w:rPr>
            </w:pPr>
            <w:r w:rsidRPr="009960F1">
              <w:rPr>
                <w:rStyle w:val="Bodytext115pt"/>
                <w:rFonts w:ascii="Calibri" w:eastAsiaTheme="minorHAnsi" w:hAnsi="Calibri"/>
                <w:b/>
                <w:i/>
                <w:color w:val="auto"/>
                <w:sz w:val="22"/>
                <w:szCs w:val="22"/>
              </w:rPr>
              <w:t>CT3</w:t>
            </w:r>
            <w:r w:rsidRPr="009960F1">
              <w:rPr>
                <w:rStyle w:val="Bodytext115pt"/>
                <w:rFonts w:ascii="Calibri" w:eastAsiaTheme="minorHAnsi" w:hAnsi="Calibri"/>
                <w:b/>
                <w:color w:val="auto"/>
                <w:sz w:val="22"/>
                <w:szCs w:val="22"/>
              </w:rPr>
              <w:t>.</w:t>
            </w:r>
            <w:r w:rsidRPr="009960F1">
              <w:rPr>
                <w:rStyle w:val="Bodytext115pt"/>
                <w:rFonts w:ascii="Calibri" w:eastAsiaTheme="minorHAnsi" w:hAnsi="Calibri"/>
                <w:color w:val="auto"/>
                <w:sz w:val="22"/>
                <w:szCs w:val="22"/>
              </w:rPr>
              <w:t xml:space="preserve"> Autoevaluarea obiectivă a nevoii de formare profesională continuă în scopul inserţiei pe piaţa muncii şi al adaptării la dinamica cerinţelor acesteia şi pentru dezvoltarea personală şi profesională. Utilizarea eficientă a abilităţilor lingvistice şi a cunoştinţelor de tehnologia informaţiei şi a comunicării.</w:t>
            </w:r>
          </w:p>
        </w:tc>
      </w:tr>
    </w:tbl>
    <w:p w:rsidR="009F4420" w:rsidRPr="009960F1" w:rsidRDefault="009F4420" w:rsidP="00ED6734">
      <w:pPr>
        <w:spacing w:after="200" w:afterAutospacing="0" w:line="240" w:lineRule="auto"/>
        <w:ind w:left="720"/>
        <w:contextualSpacing/>
        <w:jc w:val="both"/>
        <w:rPr>
          <w:rFonts w:ascii="Calibri" w:eastAsia="Calibri" w:hAnsi="Calibri" w:cs="Times New Roman"/>
          <w:b/>
          <w:color w:val="auto"/>
          <w:sz w:val="16"/>
          <w:szCs w:val="16"/>
          <w:lang w:val="ro-RO"/>
        </w:rPr>
      </w:pPr>
    </w:p>
    <w:p w:rsidR="00ED6734" w:rsidRPr="009960F1" w:rsidRDefault="00ED6734" w:rsidP="00ED6734">
      <w:pPr>
        <w:numPr>
          <w:ilvl w:val="0"/>
          <w:numId w:val="2"/>
        </w:numPr>
        <w:spacing w:after="20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Obiectivele unităţii de curs/modulului</w:t>
      </w:r>
    </w:p>
    <w:tbl>
      <w:tblPr>
        <w:tblStyle w:val="TableGrid"/>
        <w:tblW w:w="10065" w:type="dxa"/>
        <w:tblInd w:w="-34" w:type="dxa"/>
        <w:tblLook w:val="04A0"/>
      </w:tblPr>
      <w:tblGrid>
        <w:gridCol w:w="2127"/>
        <w:gridCol w:w="7938"/>
      </w:tblGrid>
      <w:tr w:rsidR="00ED6734" w:rsidRPr="00E92646" w:rsidTr="002B49E8">
        <w:tc>
          <w:tcPr>
            <w:tcW w:w="2127" w:type="dxa"/>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Obiectivul general</w:t>
            </w:r>
          </w:p>
        </w:tc>
        <w:tc>
          <w:tcPr>
            <w:tcW w:w="7938" w:type="dxa"/>
          </w:tcPr>
          <w:p w:rsidR="00ED6734" w:rsidRPr="00D85340" w:rsidRDefault="00D85340" w:rsidP="00D85340">
            <w:pPr>
              <w:pStyle w:val="BodyTextIndent"/>
              <w:spacing w:after="0"/>
              <w:ind w:left="0"/>
              <w:jc w:val="both"/>
              <w:rPr>
                <w:rFonts w:ascii="Calibri" w:hAnsi="Calibri" w:cs="Calibri"/>
                <w:sz w:val="22"/>
                <w:szCs w:val="22"/>
                <w:lang w:val="ro-RO"/>
              </w:rPr>
            </w:pPr>
            <w:r>
              <w:rPr>
                <w:rFonts w:ascii="Calibri" w:hAnsi="Calibri" w:cs="Calibri"/>
                <w:sz w:val="22"/>
                <w:szCs w:val="22"/>
                <w:lang w:val="ro-RO"/>
              </w:rPr>
              <w:t>O</w:t>
            </w:r>
            <w:r w:rsidRPr="00D85340">
              <w:rPr>
                <w:rFonts w:ascii="Calibri" w:hAnsi="Calibri" w:cs="Calibri"/>
                <w:sz w:val="22"/>
                <w:szCs w:val="22"/>
                <w:lang w:val="ro-RO"/>
              </w:rPr>
              <w:t xml:space="preserve">bţinerea soluţiilor prin metode </w:t>
            </w:r>
            <w:r>
              <w:rPr>
                <w:rFonts w:ascii="Calibri" w:hAnsi="Calibri" w:cs="Calibri"/>
                <w:sz w:val="22"/>
                <w:szCs w:val="22"/>
                <w:lang w:val="ro-RO"/>
              </w:rPr>
              <w:t>matematice. U</w:t>
            </w:r>
            <w:r w:rsidRPr="00D85340">
              <w:rPr>
                <w:rFonts w:ascii="Calibri" w:hAnsi="Calibri" w:cs="Calibri"/>
                <w:sz w:val="22"/>
                <w:szCs w:val="22"/>
                <w:lang w:val="ro-RO"/>
              </w:rPr>
              <w:t xml:space="preserve">rmăreşte însuşirea unor cunoştinţe teoretice şi practice privind exploatarea fotogrammetrică analitică şi </w:t>
            </w:r>
            <w:r>
              <w:rPr>
                <w:rFonts w:ascii="Calibri" w:hAnsi="Calibri" w:cs="Calibri"/>
                <w:sz w:val="22"/>
                <w:szCs w:val="22"/>
                <w:lang w:val="ro-RO"/>
              </w:rPr>
              <w:t xml:space="preserve">parțial </w:t>
            </w:r>
            <w:r w:rsidRPr="00D85340">
              <w:rPr>
                <w:rFonts w:ascii="Calibri" w:hAnsi="Calibri" w:cs="Calibri"/>
                <w:sz w:val="22"/>
                <w:szCs w:val="22"/>
                <w:lang w:val="ro-RO"/>
              </w:rPr>
              <w:t>digitală, u</w:t>
            </w:r>
            <w:r>
              <w:rPr>
                <w:rFonts w:ascii="Calibri" w:hAnsi="Calibri" w:cs="Calibri"/>
                <w:sz w:val="22"/>
                <w:szCs w:val="22"/>
                <w:lang w:val="ro-RO"/>
              </w:rPr>
              <w:t>tilizând calculatorul</w:t>
            </w:r>
            <w:r w:rsidRPr="00D85340">
              <w:rPr>
                <w:rFonts w:ascii="Calibri" w:hAnsi="Calibri" w:cs="Calibri"/>
                <w:sz w:val="22"/>
                <w:szCs w:val="22"/>
                <w:lang w:val="ro-RO"/>
              </w:rPr>
              <w:t>.</w:t>
            </w:r>
          </w:p>
        </w:tc>
      </w:tr>
      <w:tr w:rsidR="00ED6734" w:rsidRPr="00E92646" w:rsidTr="002B49E8">
        <w:tc>
          <w:tcPr>
            <w:tcW w:w="2127" w:type="dxa"/>
          </w:tcPr>
          <w:p w:rsidR="00ED6734" w:rsidRPr="00D91BA6" w:rsidRDefault="00ED6734" w:rsidP="00ED6734">
            <w:pPr>
              <w:spacing w:after="0" w:afterAutospacing="0" w:line="240" w:lineRule="auto"/>
              <w:contextualSpacing/>
              <w:jc w:val="both"/>
              <w:rPr>
                <w:rFonts w:ascii="Calibri" w:hAnsi="Calibri" w:cs="Times New Roman"/>
                <w:color w:val="auto"/>
                <w:sz w:val="22"/>
                <w:szCs w:val="22"/>
                <w:lang w:val="ro-RO"/>
              </w:rPr>
            </w:pPr>
            <w:r w:rsidRPr="00D91BA6">
              <w:rPr>
                <w:rFonts w:ascii="Calibri" w:hAnsi="Calibri" w:cs="Times New Roman"/>
                <w:color w:val="auto"/>
                <w:sz w:val="22"/>
                <w:szCs w:val="22"/>
                <w:lang w:val="ro-RO"/>
              </w:rPr>
              <w:t>Obiectivele specifice</w:t>
            </w:r>
          </w:p>
        </w:tc>
        <w:tc>
          <w:tcPr>
            <w:tcW w:w="7938" w:type="dxa"/>
          </w:tcPr>
          <w:p w:rsidR="00CE2B23" w:rsidRPr="00B84A30" w:rsidRDefault="00D85340" w:rsidP="00B84A30">
            <w:pPr>
              <w:spacing w:after="0" w:afterAutospacing="0" w:line="240" w:lineRule="auto"/>
              <w:ind w:left="28"/>
              <w:jc w:val="both"/>
              <w:rPr>
                <w:rFonts w:ascii="Calibri" w:hAnsi="Calibri" w:cs="Calibri"/>
                <w:sz w:val="22"/>
                <w:szCs w:val="22"/>
                <w:lang w:val="ro-RO"/>
              </w:rPr>
            </w:pPr>
            <w:r w:rsidRPr="00B84A30">
              <w:rPr>
                <w:rFonts w:ascii="Calibri" w:hAnsi="Calibri" w:cs="Calibri"/>
                <w:sz w:val="22"/>
                <w:szCs w:val="22"/>
                <w:lang w:val="ro-RO"/>
              </w:rPr>
              <w:t>Să cunoască problema generală şi problemele de bază ale fotogrammetriei analitice</w:t>
            </w:r>
            <w:r w:rsidR="00B84A30" w:rsidRPr="00B84A30">
              <w:rPr>
                <w:rFonts w:ascii="Calibri" w:hAnsi="Calibri" w:cs="Calibri"/>
                <w:sz w:val="22"/>
                <w:szCs w:val="22"/>
                <w:lang w:val="ro-RO"/>
              </w:rPr>
              <w:t>.</w:t>
            </w:r>
          </w:p>
          <w:p w:rsidR="00B84A30" w:rsidRPr="00B84A30" w:rsidRDefault="00D85340" w:rsidP="00B84A30">
            <w:pPr>
              <w:spacing w:after="0" w:afterAutospacing="0" w:line="240" w:lineRule="auto"/>
              <w:ind w:left="28"/>
              <w:jc w:val="both"/>
              <w:rPr>
                <w:rFonts w:ascii="Calibri" w:hAnsi="Calibri" w:cs="Calibri"/>
                <w:color w:val="000000"/>
                <w:sz w:val="22"/>
                <w:szCs w:val="22"/>
                <w:lang w:val="ro-RO"/>
              </w:rPr>
            </w:pPr>
            <w:r w:rsidRPr="00B84A30">
              <w:rPr>
                <w:rFonts w:ascii="Calibri" w:hAnsi="Calibri" w:cs="Calibri"/>
                <w:color w:val="000000"/>
                <w:sz w:val="22"/>
                <w:szCs w:val="22"/>
                <w:lang w:val="ro-RO"/>
              </w:rPr>
              <w:t>Să ştie că principala caracteristică a unei</w:t>
            </w:r>
            <w:r w:rsidR="00B84A30">
              <w:rPr>
                <w:rFonts w:ascii="Calibri" w:hAnsi="Calibri" w:cs="Calibri"/>
                <w:color w:val="000000"/>
                <w:sz w:val="22"/>
                <w:szCs w:val="22"/>
                <w:lang w:val="ro-RO"/>
              </w:rPr>
              <w:t xml:space="preserve"> fotograme (fotografie metrica)</w:t>
            </w:r>
            <w:r w:rsidR="00B84A30" w:rsidRPr="00B84A30">
              <w:rPr>
                <w:rFonts w:ascii="Calibri" w:hAnsi="Calibri" w:cs="Calibri"/>
                <w:color w:val="000000"/>
                <w:sz w:val="22"/>
                <w:szCs w:val="22"/>
                <w:lang w:val="ro-RO"/>
              </w:rPr>
              <w:t xml:space="preserve"> este aceea că permite măsurători precise ale punctelor-imagine în raport cu un sistem de coordonate definit în funcţie de elementele de orientare interioară şi de cei 4 indici de referinţă.</w:t>
            </w:r>
          </w:p>
          <w:p w:rsidR="00D85340" w:rsidRPr="00D85340" w:rsidRDefault="00D85340" w:rsidP="00B84A30">
            <w:pPr>
              <w:spacing w:after="0" w:afterAutospacing="0" w:line="240" w:lineRule="auto"/>
              <w:ind w:left="28"/>
              <w:jc w:val="both"/>
              <w:rPr>
                <w:rFonts w:ascii="Calibri" w:hAnsi="Calibri" w:cs="Calibri"/>
                <w:sz w:val="22"/>
                <w:szCs w:val="22"/>
                <w:lang w:val="ro-RO"/>
              </w:rPr>
            </w:pPr>
            <w:r w:rsidRPr="00B84A30">
              <w:rPr>
                <w:rFonts w:ascii="Calibri" w:hAnsi="Calibri" w:cs="Calibri"/>
                <w:sz w:val="22"/>
                <w:szCs w:val="22"/>
                <w:lang w:val="ro-RO"/>
              </w:rPr>
              <w:t>Să remarce că înainte de</w:t>
            </w:r>
            <w:r w:rsidR="00B84A30">
              <w:rPr>
                <w:rFonts w:ascii="Calibri" w:hAnsi="Calibri" w:cs="Calibri"/>
                <w:sz w:val="22"/>
                <w:szCs w:val="22"/>
                <w:lang w:val="ro-RO"/>
              </w:rPr>
              <w:t xml:space="preserve"> a fi la rezolvate diferite </w:t>
            </w:r>
            <w:r w:rsidRPr="00B84A30">
              <w:rPr>
                <w:rFonts w:ascii="Calibri" w:hAnsi="Calibri" w:cs="Calibri"/>
                <w:sz w:val="22"/>
                <w:szCs w:val="22"/>
                <w:lang w:val="ro-RO"/>
              </w:rPr>
              <w:t>probleme ale fotogrammetriei analitice, coordonatele reduse vor trebui corectate d</w:t>
            </w:r>
            <w:r w:rsidR="00B84A30">
              <w:rPr>
                <w:rFonts w:ascii="Calibri" w:hAnsi="Calibri" w:cs="Calibri"/>
                <w:sz w:val="22"/>
                <w:szCs w:val="22"/>
                <w:lang w:val="ro-RO"/>
              </w:rPr>
              <w:t>e influenţa principalelor erori.</w:t>
            </w:r>
          </w:p>
        </w:tc>
      </w:tr>
    </w:tbl>
    <w:p w:rsidR="00ED6734" w:rsidRPr="009960F1" w:rsidRDefault="00ED6734" w:rsidP="00ED6734">
      <w:pPr>
        <w:spacing w:after="200" w:afterAutospacing="0" w:line="240" w:lineRule="auto"/>
        <w:ind w:left="720"/>
        <w:contextualSpacing/>
        <w:jc w:val="both"/>
        <w:rPr>
          <w:rFonts w:ascii="Calibri" w:eastAsia="Calibri" w:hAnsi="Calibri" w:cs="Times New Roman"/>
          <w:b/>
          <w:color w:val="auto"/>
          <w:sz w:val="16"/>
          <w:szCs w:val="16"/>
          <w:lang w:val="ro-RO"/>
        </w:rPr>
      </w:pPr>
    </w:p>
    <w:p w:rsidR="00ED6734" w:rsidRPr="009960F1" w:rsidRDefault="00ED6734" w:rsidP="00ED6734">
      <w:pPr>
        <w:numPr>
          <w:ilvl w:val="0"/>
          <w:numId w:val="2"/>
        </w:numPr>
        <w:spacing w:after="0" w:afterAutospacing="0" w:line="240"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Conţinutul unităţii de curs/modulului</w:t>
      </w:r>
    </w:p>
    <w:tbl>
      <w:tblPr>
        <w:tblStyle w:val="TableGrid"/>
        <w:tblW w:w="10173" w:type="dxa"/>
        <w:tblInd w:w="-142" w:type="dxa"/>
        <w:tblLook w:val="04A0"/>
      </w:tblPr>
      <w:tblGrid>
        <w:gridCol w:w="7480"/>
        <w:gridCol w:w="1275"/>
        <w:gridCol w:w="1418"/>
      </w:tblGrid>
      <w:tr w:rsidR="00ED6734" w:rsidRPr="009960F1" w:rsidTr="002B49E8">
        <w:tc>
          <w:tcPr>
            <w:tcW w:w="7480" w:type="dxa"/>
            <w:vMerge w:val="restart"/>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Tematica activităţilor didactice</w:t>
            </w:r>
          </w:p>
        </w:tc>
        <w:tc>
          <w:tcPr>
            <w:tcW w:w="2693" w:type="dxa"/>
            <w:gridSpan w:val="2"/>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Numărul de ore</w:t>
            </w:r>
          </w:p>
        </w:tc>
      </w:tr>
      <w:tr w:rsidR="00ED6734" w:rsidRPr="009960F1" w:rsidTr="002B49E8">
        <w:tc>
          <w:tcPr>
            <w:tcW w:w="7480" w:type="dxa"/>
            <w:vMerge/>
          </w:tcPr>
          <w:p w:rsidR="00ED6734" w:rsidRPr="009960F1" w:rsidRDefault="00ED6734" w:rsidP="00ED6734">
            <w:pPr>
              <w:spacing w:after="0" w:afterAutospacing="0" w:line="240" w:lineRule="auto"/>
              <w:jc w:val="both"/>
              <w:rPr>
                <w:rFonts w:ascii="Calibri" w:hAnsi="Calibri" w:cs="Times New Roman"/>
                <w:color w:val="auto"/>
                <w:sz w:val="22"/>
                <w:szCs w:val="22"/>
                <w:lang w:val="ro-RO"/>
              </w:rPr>
            </w:pPr>
          </w:p>
        </w:tc>
        <w:tc>
          <w:tcPr>
            <w:tcW w:w="1275" w:type="dxa"/>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învăţământ cu frecvenţă</w:t>
            </w:r>
          </w:p>
        </w:tc>
        <w:tc>
          <w:tcPr>
            <w:tcW w:w="1418" w:type="dxa"/>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învăţământ cu frecvenţă redusă</w:t>
            </w:r>
          </w:p>
        </w:tc>
      </w:tr>
      <w:tr w:rsidR="00ED6734" w:rsidRPr="009960F1" w:rsidTr="002B49E8">
        <w:tc>
          <w:tcPr>
            <w:tcW w:w="10173" w:type="dxa"/>
            <w:gridSpan w:val="3"/>
          </w:tcPr>
          <w:p w:rsidR="00ED6734" w:rsidRPr="009960F1" w:rsidRDefault="00ED6734" w:rsidP="00ED6734">
            <w:pPr>
              <w:spacing w:after="0" w:afterAutospacing="0" w:line="240" w:lineRule="auto"/>
              <w:jc w:val="center"/>
              <w:rPr>
                <w:rFonts w:ascii="Calibri" w:hAnsi="Calibri" w:cs="Times New Roman"/>
                <w:b/>
                <w:color w:val="auto"/>
                <w:sz w:val="22"/>
                <w:szCs w:val="22"/>
                <w:lang w:val="ro-RO"/>
              </w:rPr>
            </w:pPr>
            <w:r w:rsidRPr="009960F1">
              <w:rPr>
                <w:rFonts w:ascii="Calibri" w:hAnsi="Calibri" w:cs="Times New Roman"/>
                <w:b/>
                <w:color w:val="auto"/>
                <w:sz w:val="22"/>
                <w:szCs w:val="22"/>
                <w:lang w:val="ro-RO"/>
              </w:rPr>
              <w:t>Tematica prelegerilor</w:t>
            </w:r>
          </w:p>
        </w:tc>
      </w:tr>
      <w:tr w:rsidR="00ED6734" w:rsidRPr="00883E43" w:rsidTr="002B49E8">
        <w:tc>
          <w:tcPr>
            <w:tcW w:w="7480" w:type="dxa"/>
          </w:tcPr>
          <w:p w:rsidR="00ED6734" w:rsidRPr="00883E43" w:rsidRDefault="00B84A30" w:rsidP="0026477F">
            <w:pPr>
              <w:spacing w:after="0" w:afterAutospacing="0" w:line="240" w:lineRule="auto"/>
              <w:jc w:val="both"/>
              <w:rPr>
                <w:rFonts w:ascii="Calibri" w:hAnsi="Calibri" w:cs="Calibri"/>
                <w:bCs/>
                <w:sz w:val="22"/>
                <w:szCs w:val="22"/>
                <w:lang w:val="ro-RO"/>
              </w:rPr>
            </w:pPr>
            <w:r w:rsidRPr="00883E43">
              <w:rPr>
                <w:rFonts w:ascii="Calibri" w:hAnsi="Calibri" w:cs="Calibri"/>
                <w:sz w:val="22"/>
                <w:szCs w:val="22"/>
                <w:lang w:val="ro-RO"/>
              </w:rPr>
              <w:t>T1.</w:t>
            </w:r>
            <w:r w:rsidR="00883E43" w:rsidRPr="00883E43">
              <w:rPr>
                <w:rFonts w:ascii="Calibri" w:hAnsi="Calibri" w:cs="Calibri"/>
                <w:sz w:val="22"/>
                <w:szCs w:val="22"/>
                <w:lang w:val="ro-RO"/>
              </w:rPr>
              <w:t xml:space="preserve"> Introducere în fotogrammetria analitic</w:t>
            </w:r>
            <w:r w:rsidR="00883E43">
              <w:rPr>
                <w:rFonts w:ascii="Calibri" w:hAnsi="Calibri" w:cs="Calibri"/>
                <w:sz w:val="22"/>
                <w:szCs w:val="22"/>
                <w:lang w:val="ro-RO"/>
              </w:rPr>
              <w:t>ă</w:t>
            </w:r>
            <w:r w:rsidR="00883E43" w:rsidRPr="00883E43">
              <w:rPr>
                <w:rFonts w:ascii="Calibri" w:hAnsi="Calibri" w:cs="Calibri"/>
                <w:sz w:val="22"/>
                <w:szCs w:val="22"/>
                <w:lang w:val="ro-RO"/>
              </w:rPr>
              <w:t>/stereofotogrammetria</w:t>
            </w:r>
            <w:r w:rsidR="00AE0C48">
              <w:rPr>
                <w:rFonts w:ascii="Calibri" w:hAnsi="Calibri" w:cs="Calibri"/>
                <w:sz w:val="22"/>
                <w:szCs w:val="22"/>
                <w:lang w:val="ro-RO"/>
              </w:rPr>
              <w:t>.</w:t>
            </w:r>
          </w:p>
        </w:tc>
        <w:tc>
          <w:tcPr>
            <w:tcW w:w="1275" w:type="dxa"/>
          </w:tcPr>
          <w:p w:rsidR="00ED6734" w:rsidRPr="00883E43" w:rsidRDefault="00B84A30" w:rsidP="0026477F">
            <w:pPr>
              <w:spacing w:after="0" w:afterAutospacing="0" w:line="240" w:lineRule="auto"/>
              <w:jc w:val="center"/>
              <w:rPr>
                <w:rFonts w:ascii="Calibri" w:hAnsi="Calibri" w:cs="Calibri"/>
                <w:bCs/>
                <w:color w:val="auto"/>
                <w:sz w:val="22"/>
                <w:szCs w:val="22"/>
                <w:lang w:val="ro-RO"/>
              </w:rPr>
            </w:pPr>
            <w:r w:rsidRPr="00883E43">
              <w:rPr>
                <w:rFonts w:ascii="Calibri" w:hAnsi="Calibri" w:cs="Calibri"/>
                <w:bCs/>
                <w:color w:val="auto"/>
                <w:sz w:val="22"/>
                <w:szCs w:val="22"/>
                <w:lang w:val="ro-RO"/>
              </w:rPr>
              <w:t>2</w:t>
            </w:r>
          </w:p>
        </w:tc>
        <w:tc>
          <w:tcPr>
            <w:tcW w:w="1418" w:type="dxa"/>
          </w:tcPr>
          <w:p w:rsidR="00ED6734" w:rsidRPr="00883E43" w:rsidRDefault="00ED6734" w:rsidP="0026477F">
            <w:pPr>
              <w:spacing w:after="0" w:afterAutospacing="0" w:line="240" w:lineRule="auto"/>
              <w:jc w:val="center"/>
              <w:rPr>
                <w:rFonts w:ascii="Calibri" w:hAnsi="Calibri" w:cs="Calibri"/>
                <w:bCs/>
                <w:color w:val="auto"/>
                <w:sz w:val="22"/>
                <w:szCs w:val="22"/>
                <w:lang w:val="ro-RO"/>
              </w:rPr>
            </w:pPr>
          </w:p>
        </w:tc>
      </w:tr>
      <w:tr w:rsidR="00ED6734" w:rsidRPr="00883E43" w:rsidTr="002B49E8">
        <w:tc>
          <w:tcPr>
            <w:tcW w:w="7480" w:type="dxa"/>
          </w:tcPr>
          <w:p w:rsidR="00ED6734" w:rsidRPr="00883E43" w:rsidRDefault="00B84A30" w:rsidP="0026477F">
            <w:pPr>
              <w:spacing w:after="0" w:afterAutospacing="0" w:line="240" w:lineRule="auto"/>
              <w:jc w:val="both"/>
              <w:rPr>
                <w:rFonts w:ascii="Calibri" w:hAnsi="Calibri" w:cs="Calibri"/>
                <w:sz w:val="22"/>
                <w:szCs w:val="22"/>
                <w:lang w:val="ro-RO"/>
              </w:rPr>
            </w:pPr>
            <w:r w:rsidRPr="00883E43">
              <w:rPr>
                <w:rFonts w:ascii="Calibri" w:hAnsi="Calibri" w:cs="Calibri"/>
                <w:sz w:val="22"/>
                <w:szCs w:val="22"/>
                <w:lang w:val="ro-RO"/>
              </w:rPr>
              <w:t>T2. Orientarea interioară a fotogrammei.</w:t>
            </w:r>
          </w:p>
        </w:tc>
        <w:tc>
          <w:tcPr>
            <w:tcW w:w="1275" w:type="dxa"/>
          </w:tcPr>
          <w:p w:rsidR="00ED6734" w:rsidRPr="00883E43" w:rsidRDefault="00B84A30" w:rsidP="0026477F">
            <w:pPr>
              <w:spacing w:after="0" w:afterAutospacing="0" w:line="240" w:lineRule="auto"/>
              <w:jc w:val="center"/>
              <w:rPr>
                <w:rFonts w:ascii="Calibri" w:hAnsi="Calibri" w:cs="Calibri"/>
                <w:bCs/>
                <w:color w:val="auto"/>
                <w:sz w:val="22"/>
                <w:szCs w:val="22"/>
                <w:lang w:val="ro-RO"/>
              </w:rPr>
            </w:pPr>
            <w:r w:rsidRPr="00883E43">
              <w:rPr>
                <w:rFonts w:ascii="Calibri" w:hAnsi="Calibri" w:cs="Calibri"/>
                <w:bCs/>
                <w:color w:val="auto"/>
                <w:sz w:val="22"/>
                <w:szCs w:val="22"/>
                <w:lang w:val="ro-RO"/>
              </w:rPr>
              <w:t>4</w:t>
            </w:r>
          </w:p>
        </w:tc>
        <w:tc>
          <w:tcPr>
            <w:tcW w:w="1418" w:type="dxa"/>
          </w:tcPr>
          <w:p w:rsidR="00ED6734" w:rsidRPr="00883E43" w:rsidRDefault="00ED6734" w:rsidP="0026477F">
            <w:pPr>
              <w:spacing w:after="0" w:afterAutospacing="0" w:line="240" w:lineRule="auto"/>
              <w:jc w:val="center"/>
              <w:rPr>
                <w:rFonts w:ascii="Calibri" w:hAnsi="Calibri" w:cs="Calibri"/>
                <w:bCs/>
                <w:color w:val="auto"/>
                <w:sz w:val="22"/>
                <w:szCs w:val="22"/>
                <w:lang w:val="ro-RO"/>
              </w:rPr>
            </w:pPr>
          </w:p>
        </w:tc>
      </w:tr>
      <w:tr w:rsidR="00ED6734" w:rsidRPr="00883E43" w:rsidTr="00FE7878">
        <w:trPr>
          <w:trHeight w:val="277"/>
        </w:trPr>
        <w:tc>
          <w:tcPr>
            <w:tcW w:w="7480" w:type="dxa"/>
          </w:tcPr>
          <w:p w:rsidR="00ED6734" w:rsidRPr="00883E43" w:rsidRDefault="00B84A30" w:rsidP="0026477F">
            <w:pPr>
              <w:spacing w:after="0" w:afterAutospacing="0" w:line="240" w:lineRule="auto"/>
              <w:jc w:val="both"/>
              <w:rPr>
                <w:rFonts w:ascii="Calibri" w:hAnsi="Calibri" w:cs="Calibri"/>
                <w:color w:val="auto"/>
                <w:sz w:val="22"/>
                <w:szCs w:val="22"/>
                <w:lang w:val="ro-RO"/>
              </w:rPr>
            </w:pPr>
            <w:r w:rsidRPr="00883E43">
              <w:rPr>
                <w:rFonts w:ascii="Calibri" w:hAnsi="Calibri" w:cs="Calibri"/>
                <w:sz w:val="22"/>
                <w:szCs w:val="22"/>
                <w:lang w:val="ro-RO"/>
              </w:rPr>
              <w:t>T3. Orientarea exterioară a unei fotograme.</w:t>
            </w:r>
          </w:p>
        </w:tc>
        <w:tc>
          <w:tcPr>
            <w:tcW w:w="1275" w:type="dxa"/>
          </w:tcPr>
          <w:p w:rsidR="00ED6734" w:rsidRPr="00883E43" w:rsidRDefault="0026477F"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ED6734" w:rsidRPr="00883E43" w:rsidRDefault="00ED6734"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276"/>
        </w:trPr>
        <w:tc>
          <w:tcPr>
            <w:tcW w:w="7480" w:type="dxa"/>
          </w:tcPr>
          <w:p w:rsidR="00FE7878" w:rsidRPr="00883E43" w:rsidRDefault="00B84A30" w:rsidP="0026477F">
            <w:pPr>
              <w:spacing w:after="0" w:afterAutospacing="0" w:line="240" w:lineRule="auto"/>
              <w:jc w:val="both"/>
              <w:rPr>
                <w:rFonts w:ascii="Calibri" w:hAnsi="Calibri" w:cs="Calibri"/>
                <w:bCs/>
                <w:sz w:val="22"/>
                <w:szCs w:val="22"/>
                <w:lang w:val="ro-RO"/>
              </w:rPr>
            </w:pPr>
            <w:r w:rsidRPr="00883E43">
              <w:rPr>
                <w:rFonts w:ascii="Calibri" w:hAnsi="Calibri" w:cs="Calibri"/>
                <w:sz w:val="22"/>
                <w:szCs w:val="22"/>
                <w:lang w:val="ro-RO"/>
              </w:rPr>
              <w:t>T4. Exploatarea independentă a fotogramelor aeriene</w:t>
            </w:r>
            <w:r w:rsidR="00AE0C48">
              <w:rPr>
                <w:rFonts w:ascii="Calibri" w:hAnsi="Calibri" w:cs="Calibri"/>
                <w:sz w:val="22"/>
                <w:szCs w:val="22"/>
                <w:lang w:val="ro-RO"/>
              </w:rPr>
              <w:t>.</w:t>
            </w:r>
          </w:p>
        </w:tc>
        <w:tc>
          <w:tcPr>
            <w:tcW w:w="1275" w:type="dxa"/>
          </w:tcPr>
          <w:p w:rsidR="00FE7878" w:rsidRPr="00883E43" w:rsidRDefault="00B84A30" w:rsidP="0026477F">
            <w:pPr>
              <w:spacing w:after="0" w:afterAutospacing="0" w:line="240" w:lineRule="auto"/>
              <w:jc w:val="center"/>
              <w:rPr>
                <w:rFonts w:ascii="Calibri" w:hAnsi="Calibri" w:cs="Calibri"/>
                <w:bCs/>
                <w:color w:val="auto"/>
                <w:sz w:val="22"/>
                <w:szCs w:val="22"/>
                <w:lang w:val="ro-RO"/>
              </w:rPr>
            </w:pPr>
            <w:r w:rsidRPr="00883E43">
              <w:rPr>
                <w:rFonts w:ascii="Calibri" w:hAnsi="Calibri" w:cs="Calibri"/>
                <w:bCs/>
                <w:color w:val="auto"/>
                <w:sz w:val="22"/>
                <w:szCs w:val="22"/>
                <w:lang w:val="ro-RO"/>
              </w:rPr>
              <w:t>2</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334"/>
        </w:trPr>
        <w:tc>
          <w:tcPr>
            <w:tcW w:w="7480" w:type="dxa"/>
          </w:tcPr>
          <w:p w:rsidR="00FE7878" w:rsidRPr="00883E43" w:rsidRDefault="00B84A30" w:rsidP="0026477F">
            <w:pPr>
              <w:spacing w:after="0" w:afterAutospacing="0" w:line="240" w:lineRule="auto"/>
              <w:jc w:val="both"/>
              <w:rPr>
                <w:rFonts w:ascii="Calibri" w:hAnsi="Calibri" w:cs="Calibri"/>
                <w:bCs/>
                <w:sz w:val="22"/>
                <w:szCs w:val="22"/>
                <w:lang w:val="ro-RO"/>
              </w:rPr>
            </w:pPr>
            <w:r w:rsidRPr="00883E43">
              <w:rPr>
                <w:rFonts w:ascii="Calibri" w:hAnsi="Calibri" w:cs="Calibri"/>
                <w:bCs/>
                <w:sz w:val="22"/>
                <w:szCs w:val="22"/>
                <w:lang w:val="ro-RO"/>
              </w:rPr>
              <w:t>T5.</w:t>
            </w:r>
            <w:r w:rsidR="00883E43" w:rsidRPr="00883E43">
              <w:rPr>
                <w:rFonts w:ascii="Calibri" w:hAnsi="Calibri" w:cs="Calibri"/>
                <w:sz w:val="22"/>
                <w:szCs w:val="22"/>
                <w:lang w:val="ro-RO"/>
              </w:rPr>
              <w:t xml:space="preserve"> Orientarea exterioară a perechilor de fotograme/stereograme</w:t>
            </w:r>
            <w:r w:rsidR="00AE0C48">
              <w:rPr>
                <w:rFonts w:ascii="Calibri" w:hAnsi="Calibri" w:cs="Calibri"/>
                <w:sz w:val="22"/>
                <w:szCs w:val="22"/>
                <w:lang w:val="ro-RO"/>
              </w:rPr>
              <w:t>.</w:t>
            </w:r>
          </w:p>
        </w:tc>
        <w:tc>
          <w:tcPr>
            <w:tcW w:w="1275" w:type="dxa"/>
          </w:tcPr>
          <w:p w:rsidR="00FE7878" w:rsidRPr="00883E43" w:rsidRDefault="0026477F"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264"/>
        </w:trPr>
        <w:tc>
          <w:tcPr>
            <w:tcW w:w="7480" w:type="dxa"/>
          </w:tcPr>
          <w:p w:rsidR="00FE7878" w:rsidRPr="00883E43" w:rsidRDefault="0026477F" w:rsidP="0026477F">
            <w:pPr>
              <w:spacing w:after="0" w:afterAutospacing="0" w:line="240" w:lineRule="auto"/>
              <w:jc w:val="both"/>
              <w:rPr>
                <w:rFonts w:ascii="Calibri" w:hAnsi="Calibri" w:cs="Calibri"/>
                <w:bCs/>
                <w:sz w:val="22"/>
                <w:szCs w:val="22"/>
                <w:lang w:val="ro-RO"/>
              </w:rPr>
            </w:pPr>
            <w:r>
              <w:rPr>
                <w:rFonts w:ascii="Calibri" w:hAnsi="Calibri" w:cs="Calibri"/>
                <w:sz w:val="22"/>
                <w:szCs w:val="22"/>
                <w:lang w:val="ro-RO"/>
              </w:rPr>
              <w:t>T</w:t>
            </w:r>
            <w:r w:rsidR="00883E43" w:rsidRPr="00883E43">
              <w:rPr>
                <w:rFonts w:ascii="Calibri" w:hAnsi="Calibri" w:cs="Calibri"/>
                <w:sz w:val="22"/>
                <w:szCs w:val="22"/>
                <w:lang w:val="ro-RO"/>
              </w:rPr>
              <w:t>6. Orientarea absolută a stereomodelului</w:t>
            </w:r>
            <w:r w:rsidR="00AE0C48">
              <w:rPr>
                <w:rFonts w:ascii="Calibri" w:hAnsi="Calibri" w:cs="Calibri"/>
                <w:sz w:val="22"/>
                <w:szCs w:val="22"/>
                <w:lang w:val="ro-RO"/>
              </w:rPr>
              <w:t>.</w:t>
            </w:r>
          </w:p>
        </w:tc>
        <w:tc>
          <w:tcPr>
            <w:tcW w:w="1275" w:type="dxa"/>
          </w:tcPr>
          <w:p w:rsidR="00FE7878" w:rsidRPr="00883E43" w:rsidRDefault="00883E43"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322"/>
        </w:trPr>
        <w:tc>
          <w:tcPr>
            <w:tcW w:w="7480" w:type="dxa"/>
          </w:tcPr>
          <w:p w:rsidR="00FE7878" w:rsidRPr="00883E43" w:rsidRDefault="0026477F" w:rsidP="0026477F">
            <w:pPr>
              <w:spacing w:after="0" w:afterAutospacing="0" w:line="240" w:lineRule="auto"/>
              <w:jc w:val="both"/>
              <w:rPr>
                <w:rFonts w:ascii="Calibri" w:hAnsi="Calibri" w:cs="Calibri"/>
                <w:bCs/>
                <w:sz w:val="22"/>
                <w:szCs w:val="22"/>
                <w:lang w:val="ro-RO"/>
              </w:rPr>
            </w:pPr>
            <w:r>
              <w:rPr>
                <w:rFonts w:ascii="Calibri" w:hAnsi="Calibri" w:cs="Calibri"/>
                <w:caps/>
                <w:sz w:val="22"/>
                <w:szCs w:val="22"/>
                <w:lang w:val="ro-RO"/>
              </w:rPr>
              <w:t>T</w:t>
            </w:r>
            <w:r w:rsidR="00883E43" w:rsidRPr="00883E43">
              <w:rPr>
                <w:rFonts w:ascii="Calibri" w:hAnsi="Calibri" w:cs="Calibri"/>
                <w:caps/>
                <w:sz w:val="22"/>
                <w:szCs w:val="22"/>
                <w:lang w:val="ro-RO"/>
              </w:rPr>
              <w:t xml:space="preserve">7. </w:t>
            </w:r>
            <w:r w:rsidR="00883E43" w:rsidRPr="00883E43">
              <w:rPr>
                <w:rFonts w:ascii="Calibri" w:hAnsi="Calibri" w:cs="Calibri"/>
                <w:sz w:val="22"/>
                <w:szCs w:val="22"/>
                <w:lang w:val="ro-RO"/>
              </w:rPr>
              <w:t>Aerotriangulaţia analitică.</w:t>
            </w:r>
          </w:p>
        </w:tc>
        <w:tc>
          <w:tcPr>
            <w:tcW w:w="1275" w:type="dxa"/>
          </w:tcPr>
          <w:p w:rsidR="00FE7878" w:rsidRPr="00883E43" w:rsidRDefault="0026477F"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242"/>
        </w:trPr>
        <w:tc>
          <w:tcPr>
            <w:tcW w:w="7480" w:type="dxa"/>
          </w:tcPr>
          <w:p w:rsidR="00FE7878" w:rsidRPr="00883E43" w:rsidRDefault="0026477F" w:rsidP="0026477F">
            <w:pPr>
              <w:spacing w:after="0" w:afterAutospacing="0" w:line="240" w:lineRule="auto"/>
              <w:jc w:val="both"/>
              <w:rPr>
                <w:rFonts w:ascii="Calibri" w:hAnsi="Calibri" w:cs="Calibri"/>
                <w:bCs/>
                <w:sz w:val="22"/>
                <w:szCs w:val="22"/>
                <w:lang w:val="ro-RO"/>
              </w:rPr>
            </w:pPr>
            <w:r>
              <w:rPr>
                <w:rFonts w:ascii="Calibri" w:hAnsi="Calibri" w:cs="Calibri"/>
                <w:sz w:val="22"/>
                <w:szCs w:val="22"/>
                <w:lang w:val="ro-RO"/>
              </w:rPr>
              <w:t>T</w:t>
            </w:r>
            <w:r w:rsidR="00883E43" w:rsidRPr="00883E43">
              <w:rPr>
                <w:rFonts w:ascii="Calibri" w:hAnsi="Calibri" w:cs="Calibri"/>
                <w:sz w:val="22"/>
                <w:szCs w:val="22"/>
                <w:lang w:val="ro-RO"/>
              </w:rPr>
              <w:t>8. Fotogrammetrie terestr</w:t>
            </w:r>
            <w:r w:rsidR="00883E43">
              <w:rPr>
                <w:rFonts w:ascii="Calibri" w:hAnsi="Calibri" w:cs="Calibri"/>
                <w:sz w:val="22"/>
                <w:szCs w:val="22"/>
                <w:lang w:val="ro-RO"/>
              </w:rPr>
              <w:t>ă</w:t>
            </w:r>
            <w:r w:rsidR="00883E43" w:rsidRPr="00883E43">
              <w:rPr>
                <w:rFonts w:ascii="Calibri" w:hAnsi="Calibri" w:cs="Calibri"/>
                <w:sz w:val="22"/>
                <w:szCs w:val="22"/>
                <w:lang w:val="ro-RO"/>
              </w:rPr>
              <w:t>. Camere fotogrammetrice terestre</w:t>
            </w:r>
            <w:r w:rsidR="00AE0C48">
              <w:rPr>
                <w:rFonts w:ascii="Calibri" w:hAnsi="Calibri" w:cs="Calibri"/>
                <w:sz w:val="22"/>
                <w:szCs w:val="22"/>
                <w:lang w:val="ro-RO"/>
              </w:rPr>
              <w:t>.</w:t>
            </w:r>
          </w:p>
        </w:tc>
        <w:tc>
          <w:tcPr>
            <w:tcW w:w="1275" w:type="dxa"/>
          </w:tcPr>
          <w:p w:rsidR="00FE7878" w:rsidRPr="00883E43" w:rsidRDefault="00883E43"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FE7878" w:rsidRPr="00883E43" w:rsidTr="00FE7878">
        <w:trPr>
          <w:trHeight w:val="299"/>
        </w:trPr>
        <w:tc>
          <w:tcPr>
            <w:tcW w:w="7480" w:type="dxa"/>
          </w:tcPr>
          <w:p w:rsidR="00FE7878" w:rsidRPr="00883E43" w:rsidRDefault="0026477F" w:rsidP="0026477F">
            <w:pPr>
              <w:spacing w:after="0" w:afterAutospacing="0" w:line="240" w:lineRule="auto"/>
              <w:jc w:val="both"/>
              <w:rPr>
                <w:rFonts w:ascii="Calibri" w:hAnsi="Calibri" w:cs="Calibri"/>
                <w:bCs/>
                <w:sz w:val="22"/>
                <w:szCs w:val="22"/>
                <w:lang w:val="ro-RO"/>
              </w:rPr>
            </w:pPr>
            <w:r>
              <w:rPr>
                <w:rFonts w:ascii="Calibri" w:hAnsi="Calibri" w:cs="Calibri"/>
                <w:sz w:val="22"/>
                <w:szCs w:val="22"/>
                <w:lang w:val="ro-RO"/>
              </w:rPr>
              <w:t>T</w:t>
            </w:r>
            <w:r w:rsidR="00AE0C48">
              <w:rPr>
                <w:rFonts w:ascii="Calibri" w:hAnsi="Calibri" w:cs="Calibri"/>
                <w:sz w:val="22"/>
                <w:szCs w:val="22"/>
                <w:lang w:val="ro-RO"/>
              </w:rPr>
              <w:t>9</w:t>
            </w:r>
            <w:r w:rsidR="00883E43" w:rsidRPr="00883E43">
              <w:rPr>
                <w:rFonts w:ascii="Calibri" w:hAnsi="Calibri" w:cs="Calibri"/>
                <w:sz w:val="22"/>
                <w:szCs w:val="22"/>
                <w:lang w:val="ro-RO"/>
              </w:rPr>
              <w:t>. Fotogrammetria arhitecturală</w:t>
            </w:r>
            <w:r w:rsidR="00AE0C48">
              <w:rPr>
                <w:rFonts w:ascii="Calibri" w:hAnsi="Calibri" w:cs="Calibri"/>
                <w:sz w:val="22"/>
                <w:szCs w:val="22"/>
                <w:lang w:val="ro-RO"/>
              </w:rPr>
              <w:t>.</w:t>
            </w:r>
          </w:p>
        </w:tc>
        <w:tc>
          <w:tcPr>
            <w:tcW w:w="1275" w:type="dxa"/>
          </w:tcPr>
          <w:p w:rsidR="00FE7878" w:rsidRPr="00883E43" w:rsidRDefault="00883E43"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FE7878" w:rsidRPr="00883E43" w:rsidRDefault="00FE7878" w:rsidP="0026477F">
            <w:pPr>
              <w:spacing w:after="0" w:afterAutospacing="0" w:line="240" w:lineRule="auto"/>
              <w:jc w:val="center"/>
              <w:rPr>
                <w:rFonts w:ascii="Calibri" w:hAnsi="Calibri" w:cs="Calibri"/>
                <w:bCs/>
                <w:color w:val="auto"/>
                <w:sz w:val="22"/>
                <w:szCs w:val="22"/>
                <w:lang w:val="ro-RO"/>
              </w:rPr>
            </w:pPr>
          </w:p>
        </w:tc>
      </w:tr>
      <w:tr w:rsidR="00883E43" w:rsidRPr="00883E43" w:rsidTr="00FE7878">
        <w:trPr>
          <w:trHeight w:val="299"/>
        </w:trPr>
        <w:tc>
          <w:tcPr>
            <w:tcW w:w="7480" w:type="dxa"/>
          </w:tcPr>
          <w:p w:rsidR="00883E43" w:rsidRPr="00883E43" w:rsidRDefault="0026477F" w:rsidP="0026477F">
            <w:pPr>
              <w:spacing w:after="0" w:afterAutospacing="0" w:line="240" w:lineRule="auto"/>
              <w:jc w:val="both"/>
              <w:rPr>
                <w:rFonts w:ascii="Calibri" w:hAnsi="Calibri" w:cs="Calibri"/>
                <w:bCs/>
                <w:sz w:val="22"/>
                <w:szCs w:val="22"/>
                <w:lang w:val="ro-RO"/>
              </w:rPr>
            </w:pPr>
            <w:r>
              <w:rPr>
                <w:rFonts w:ascii="Calibri" w:hAnsi="Calibri" w:cs="Calibri"/>
                <w:sz w:val="22"/>
                <w:szCs w:val="22"/>
                <w:lang w:val="ro-RO"/>
              </w:rPr>
              <w:t>T</w:t>
            </w:r>
            <w:r w:rsidR="00883E43" w:rsidRPr="00883E43">
              <w:rPr>
                <w:rFonts w:ascii="Calibri" w:hAnsi="Calibri" w:cs="Calibri"/>
                <w:sz w:val="22"/>
                <w:szCs w:val="22"/>
                <w:lang w:val="ro-RO"/>
              </w:rPr>
              <w:t xml:space="preserve">10. Fotogrammetria </w:t>
            </w:r>
            <w:r w:rsidR="00883E43">
              <w:rPr>
                <w:rFonts w:ascii="Calibri" w:hAnsi="Calibri" w:cs="Calibri"/>
                <w:sz w:val="22"/>
                <w:szCs w:val="22"/>
                <w:lang w:val="ro-RO"/>
              </w:rPr>
              <w:t>în două medii, subacvatică</w:t>
            </w:r>
            <w:r w:rsidR="00AE0C48">
              <w:rPr>
                <w:rFonts w:ascii="Calibri" w:hAnsi="Calibri" w:cs="Calibri"/>
                <w:sz w:val="22"/>
                <w:szCs w:val="22"/>
                <w:lang w:val="ro-RO"/>
              </w:rPr>
              <w:t>.</w:t>
            </w:r>
          </w:p>
        </w:tc>
        <w:tc>
          <w:tcPr>
            <w:tcW w:w="1275" w:type="dxa"/>
          </w:tcPr>
          <w:p w:rsidR="00883E43" w:rsidRPr="00883E43" w:rsidRDefault="0026477F"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883E43" w:rsidRPr="00883E43" w:rsidRDefault="00883E43" w:rsidP="0026477F">
            <w:pPr>
              <w:spacing w:after="0" w:afterAutospacing="0" w:line="240" w:lineRule="auto"/>
              <w:jc w:val="center"/>
              <w:rPr>
                <w:rFonts w:ascii="Calibri" w:hAnsi="Calibri" w:cs="Calibri"/>
                <w:bCs/>
                <w:color w:val="auto"/>
                <w:sz w:val="22"/>
                <w:szCs w:val="22"/>
                <w:lang w:val="ro-RO"/>
              </w:rPr>
            </w:pPr>
          </w:p>
        </w:tc>
      </w:tr>
      <w:tr w:rsidR="00883E43" w:rsidRPr="00883E43" w:rsidTr="00FE7878">
        <w:trPr>
          <w:trHeight w:val="311"/>
        </w:trPr>
        <w:tc>
          <w:tcPr>
            <w:tcW w:w="7480" w:type="dxa"/>
          </w:tcPr>
          <w:p w:rsidR="00883E43" w:rsidRPr="00883E43" w:rsidRDefault="0026477F" w:rsidP="0026477F">
            <w:pPr>
              <w:spacing w:after="0" w:afterAutospacing="0" w:line="240" w:lineRule="auto"/>
              <w:jc w:val="both"/>
              <w:rPr>
                <w:rFonts w:ascii="Calibri" w:hAnsi="Calibri" w:cs="Calibri"/>
                <w:color w:val="000000"/>
                <w:sz w:val="22"/>
                <w:szCs w:val="22"/>
                <w:lang w:val="ro-RO"/>
              </w:rPr>
            </w:pPr>
            <w:r>
              <w:rPr>
                <w:rFonts w:ascii="Calibri" w:hAnsi="Calibri" w:cs="Calibri"/>
                <w:color w:val="000000"/>
                <w:sz w:val="22"/>
                <w:szCs w:val="22"/>
                <w:lang w:val="ro-RO"/>
              </w:rPr>
              <w:t>T</w:t>
            </w:r>
            <w:r w:rsidR="00883E43" w:rsidRPr="00883E43">
              <w:rPr>
                <w:rFonts w:ascii="Calibri" w:hAnsi="Calibri" w:cs="Calibri"/>
                <w:color w:val="000000"/>
                <w:sz w:val="22"/>
                <w:szCs w:val="22"/>
                <w:lang w:val="ro-RO"/>
              </w:rPr>
              <w:t>11.</w:t>
            </w:r>
            <w:r>
              <w:rPr>
                <w:rFonts w:ascii="Calibri" w:hAnsi="Calibri" w:cs="Calibri"/>
                <w:color w:val="000000"/>
                <w:sz w:val="22"/>
                <w:szCs w:val="22"/>
                <w:lang w:val="ro-RO"/>
              </w:rPr>
              <w:t>O scurta trecere în f</w:t>
            </w:r>
            <w:r w:rsidR="00883E43">
              <w:rPr>
                <w:rFonts w:ascii="Calibri" w:hAnsi="Calibri" w:cs="Calibri"/>
                <w:color w:val="000000"/>
                <w:sz w:val="22"/>
                <w:szCs w:val="22"/>
                <w:lang w:val="ro-RO"/>
              </w:rPr>
              <w:t>otogrammetria digitală.</w:t>
            </w:r>
            <w:r>
              <w:rPr>
                <w:rFonts w:ascii="Calibri" w:hAnsi="Calibri" w:cs="Calibri"/>
                <w:color w:val="000000"/>
                <w:sz w:val="22"/>
                <w:szCs w:val="22"/>
                <w:lang w:val="ro-RO"/>
              </w:rPr>
              <w:t xml:space="preserve"> Realizarea MDT</w:t>
            </w:r>
            <w:r w:rsidR="00AE0C48">
              <w:rPr>
                <w:rFonts w:ascii="Calibri" w:hAnsi="Calibri" w:cs="Calibri"/>
                <w:color w:val="000000"/>
                <w:sz w:val="22"/>
                <w:szCs w:val="22"/>
                <w:lang w:val="ro-RO"/>
              </w:rPr>
              <w:t>.</w:t>
            </w:r>
          </w:p>
        </w:tc>
        <w:tc>
          <w:tcPr>
            <w:tcW w:w="1275" w:type="dxa"/>
          </w:tcPr>
          <w:p w:rsidR="00883E43" w:rsidRPr="00883E43" w:rsidRDefault="0026477F" w:rsidP="0026477F">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883E43" w:rsidRPr="00883E43" w:rsidRDefault="00883E43" w:rsidP="0026477F">
            <w:pPr>
              <w:spacing w:after="0" w:afterAutospacing="0" w:line="240" w:lineRule="auto"/>
              <w:jc w:val="center"/>
              <w:rPr>
                <w:rFonts w:ascii="Calibri" w:hAnsi="Calibri" w:cs="Calibri"/>
                <w:bCs/>
                <w:color w:val="auto"/>
                <w:sz w:val="22"/>
                <w:szCs w:val="22"/>
                <w:lang w:val="ro-RO"/>
              </w:rPr>
            </w:pPr>
          </w:p>
        </w:tc>
      </w:tr>
      <w:tr w:rsidR="00883E43" w:rsidRPr="009960F1" w:rsidTr="002B49E8">
        <w:tc>
          <w:tcPr>
            <w:tcW w:w="7480" w:type="dxa"/>
            <w:vAlign w:val="center"/>
          </w:tcPr>
          <w:p w:rsidR="00883E43" w:rsidRPr="00FE7878" w:rsidRDefault="00883E43" w:rsidP="00883E43">
            <w:pPr>
              <w:spacing w:after="0" w:afterAutospacing="0" w:line="240" w:lineRule="auto"/>
              <w:jc w:val="right"/>
              <w:rPr>
                <w:rFonts w:ascii="Calibri" w:hAnsi="Calibri" w:cs="Times New Roman"/>
                <w:b/>
                <w:color w:val="auto"/>
                <w:sz w:val="22"/>
                <w:szCs w:val="22"/>
                <w:lang w:val="ro-RO"/>
              </w:rPr>
            </w:pPr>
            <w:r w:rsidRPr="00FE7878">
              <w:rPr>
                <w:rFonts w:ascii="Calibri" w:hAnsi="Calibri" w:cs="Times New Roman"/>
                <w:b/>
                <w:color w:val="auto"/>
                <w:sz w:val="22"/>
                <w:szCs w:val="22"/>
                <w:lang w:val="ro-RO"/>
              </w:rPr>
              <w:t>Total prelegeri:</w:t>
            </w:r>
          </w:p>
        </w:tc>
        <w:tc>
          <w:tcPr>
            <w:tcW w:w="1275" w:type="dxa"/>
            <w:vAlign w:val="center"/>
          </w:tcPr>
          <w:p w:rsidR="00883E43" w:rsidRPr="00FE7878" w:rsidRDefault="00883E43" w:rsidP="00883E43">
            <w:pPr>
              <w:spacing w:after="0" w:afterAutospacing="0" w:line="240" w:lineRule="auto"/>
              <w:jc w:val="center"/>
              <w:rPr>
                <w:rFonts w:ascii="Calibri" w:hAnsi="Calibri" w:cs="Times New Roman"/>
                <w:b/>
                <w:bCs/>
                <w:color w:val="auto"/>
                <w:sz w:val="22"/>
                <w:szCs w:val="22"/>
                <w:lang w:val="ro-RO"/>
              </w:rPr>
            </w:pPr>
            <w:r w:rsidRPr="00FE7878">
              <w:rPr>
                <w:rFonts w:ascii="Calibri" w:hAnsi="Calibri" w:cs="Times New Roman"/>
                <w:b/>
                <w:bCs/>
                <w:color w:val="auto"/>
                <w:sz w:val="22"/>
                <w:szCs w:val="22"/>
                <w:lang w:val="ro-RO"/>
              </w:rPr>
              <w:t>30</w:t>
            </w:r>
          </w:p>
        </w:tc>
        <w:tc>
          <w:tcPr>
            <w:tcW w:w="1418" w:type="dxa"/>
            <w:vAlign w:val="center"/>
          </w:tcPr>
          <w:p w:rsidR="00883E43" w:rsidRPr="00FE7878" w:rsidRDefault="00883E43" w:rsidP="00883E43">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w:t>
            </w:r>
          </w:p>
        </w:tc>
      </w:tr>
    </w:tbl>
    <w:p w:rsidR="00ED6734" w:rsidRPr="009960F1" w:rsidRDefault="00ED6734" w:rsidP="00C62391">
      <w:pPr>
        <w:spacing w:after="0" w:afterAutospacing="0" w:line="276" w:lineRule="auto"/>
        <w:rPr>
          <w:rFonts w:ascii="Calibri" w:eastAsia="Calibri" w:hAnsi="Calibri" w:cs="Times New Roman"/>
          <w:color w:val="auto"/>
          <w:sz w:val="8"/>
          <w:szCs w:val="8"/>
          <w:lang w:val="ro-RO"/>
        </w:rPr>
      </w:pPr>
    </w:p>
    <w:tbl>
      <w:tblPr>
        <w:tblStyle w:val="TableGrid"/>
        <w:tblW w:w="10173" w:type="dxa"/>
        <w:tblInd w:w="-142" w:type="dxa"/>
        <w:tblLook w:val="04A0"/>
      </w:tblPr>
      <w:tblGrid>
        <w:gridCol w:w="7480"/>
        <w:gridCol w:w="1275"/>
        <w:gridCol w:w="1418"/>
      </w:tblGrid>
      <w:tr w:rsidR="00ED6734" w:rsidRPr="009960F1" w:rsidTr="002B49E8">
        <w:tc>
          <w:tcPr>
            <w:tcW w:w="7480" w:type="dxa"/>
            <w:vMerge w:val="restart"/>
            <w:vAlign w:val="center"/>
          </w:tcPr>
          <w:p w:rsidR="00ED6734" w:rsidRPr="009960F1" w:rsidRDefault="00ED6734" w:rsidP="00ED6734">
            <w:pPr>
              <w:spacing w:after="0" w:afterAutospacing="0" w:line="240" w:lineRule="auto"/>
              <w:jc w:val="center"/>
              <w:rPr>
                <w:rFonts w:ascii="Calibri" w:hAnsi="Calibri" w:cs="Times New Roman"/>
                <w:b/>
                <w:color w:val="auto"/>
                <w:sz w:val="22"/>
                <w:szCs w:val="22"/>
                <w:lang w:val="ro-RO"/>
              </w:rPr>
            </w:pPr>
            <w:r w:rsidRPr="009960F1">
              <w:rPr>
                <w:rFonts w:ascii="Calibri" w:hAnsi="Calibri" w:cs="Times New Roman"/>
                <w:color w:val="auto"/>
                <w:sz w:val="22"/>
                <w:szCs w:val="22"/>
                <w:lang w:val="ro-RO"/>
              </w:rPr>
              <w:t>Tematica activităţilor didactice</w:t>
            </w:r>
          </w:p>
        </w:tc>
        <w:tc>
          <w:tcPr>
            <w:tcW w:w="2693" w:type="dxa"/>
            <w:gridSpan w:val="2"/>
            <w:vAlign w:val="center"/>
          </w:tcPr>
          <w:p w:rsidR="00ED6734" w:rsidRPr="009960F1" w:rsidRDefault="00ED6734" w:rsidP="00ED6734">
            <w:pPr>
              <w:spacing w:after="0" w:afterAutospacing="0" w:line="240" w:lineRule="auto"/>
              <w:jc w:val="center"/>
              <w:rPr>
                <w:rFonts w:ascii="Calibri" w:hAnsi="Calibri" w:cs="Times New Roman"/>
                <w:b/>
                <w:bCs/>
                <w:color w:val="auto"/>
                <w:sz w:val="22"/>
                <w:szCs w:val="22"/>
                <w:lang w:val="ro-RO"/>
              </w:rPr>
            </w:pPr>
            <w:r w:rsidRPr="009960F1">
              <w:rPr>
                <w:rFonts w:ascii="Calibri" w:hAnsi="Calibri" w:cs="Times New Roman"/>
                <w:color w:val="auto"/>
                <w:sz w:val="22"/>
                <w:szCs w:val="22"/>
                <w:lang w:val="ro-RO"/>
              </w:rPr>
              <w:t>Numărul de ore</w:t>
            </w:r>
          </w:p>
        </w:tc>
      </w:tr>
      <w:tr w:rsidR="00ED6734" w:rsidRPr="009960F1" w:rsidTr="002B49E8">
        <w:tc>
          <w:tcPr>
            <w:tcW w:w="7480" w:type="dxa"/>
            <w:vMerge/>
            <w:vAlign w:val="center"/>
          </w:tcPr>
          <w:p w:rsidR="00ED6734" w:rsidRPr="009960F1" w:rsidRDefault="00ED6734" w:rsidP="00ED6734">
            <w:pPr>
              <w:spacing w:after="0" w:afterAutospacing="0" w:line="240" w:lineRule="auto"/>
              <w:jc w:val="center"/>
              <w:rPr>
                <w:rFonts w:ascii="Calibri" w:hAnsi="Calibri" w:cs="Times New Roman"/>
                <w:b/>
                <w:color w:val="auto"/>
                <w:sz w:val="22"/>
                <w:szCs w:val="22"/>
                <w:lang w:val="ro-RO"/>
              </w:rPr>
            </w:pPr>
          </w:p>
        </w:tc>
        <w:tc>
          <w:tcPr>
            <w:tcW w:w="1275" w:type="dxa"/>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învăţământ cu frecvenţă</w:t>
            </w:r>
          </w:p>
        </w:tc>
        <w:tc>
          <w:tcPr>
            <w:tcW w:w="1418" w:type="dxa"/>
            <w:vAlign w:val="center"/>
          </w:tcPr>
          <w:p w:rsidR="00ED6734" w:rsidRPr="009960F1" w:rsidRDefault="00ED6734" w:rsidP="00ED6734">
            <w:pPr>
              <w:spacing w:after="0" w:afterAutospacing="0" w:line="240" w:lineRule="auto"/>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învăţământ cu frecvenţă redusă</w:t>
            </w:r>
          </w:p>
        </w:tc>
      </w:tr>
      <w:tr w:rsidR="00ED6734" w:rsidRPr="009960F1" w:rsidTr="002B49E8">
        <w:tc>
          <w:tcPr>
            <w:tcW w:w="10173" w:type="dxa"/>
            <w:gridSpan w:val="3"/>
          </w:tcPr>
          <w:p w:rsidR="00ED6734" w:rsidRPr="009960F1" w:rsidRDefault="00ED6734" w:rsidP="00ED6734">
            <w:pPr>
              <w:spacing w:after="0" w:afterAutospacing="0" w:line="240" w:lineRule="auto"/>
              <w:jc w:val="center"/>
              <w:rPr>
                <w:rFonts w:ascii="Calibri" w:hAnsi="Calibri" w:cs="Times New Roman"/>
                <w:b/>
                <w:bCs/>
                <w:color w:val="auto"/>
                <w:sz w:val="22"/>
                <w:szCs w:val="22"/>
                <w:lang w:val="ro-RO"/>
              </w:rPr>
            </w:pPr>
            <w:r w:rsidRPr="009960F1">
              <w:rPr>
                <w:rFonts w:ascii="Calibri" w:hAnsi="Calibri" w:cs="Times New Roman"/>
                <w:b/>
                <w:color w:val="auto"/>
                <w:sz w:val="22"/>
                <w:szCs w:val="22"/>
                <w:lang w:val="ro-RO"/>
              </w:rPr>
              <w:t>Tematica luc</w:t>
            </w:r>
            <w:r w:rsidR="0026477F">
              <w:rPr>
                <w:rFonts w:ascii="Calibri" w:hAnsi="Calibri" w:cs="Times New Roman"/>
                <w:b/>
                <w:color w:val="auto"/>
                <w:sz w:val="22"/>
                <w:szCs w:val="22"/>
                <w:lang w:val="ro-RO"/>
              </w:rPr>
              <w:t>rărilor de laborator</w:t>
            </w:r>
          </w:p>
        </w:tc>
      </w:tr>
      <w:tr w:rsidR="00ED6734" w:rsidRPr="009960F1" w:rsidTr="002B49E8">
        <w:tc>
          <w:tcPr>
            <w:tcW w:w="7480" w:type="dxa"/>
          </w:tcPr>
          <w:p w:rsidR="00ED6734" w:rsidRPr="0064316E" w:rsidRDefault="00ED6734"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LL1. </w:t>
            </w:r>
            <w:r w:rsidR="0026477F" w:rsidRPr="0064316E">
              <w:rPr>
                <w:rFonts w:ascii="Calibri" w:hAnsi="Calibri" w:cs="Calibri"/>
                <w:color w:val="auto"/>
                <w:sz w:val="22"/>
                <w:szCs w:val="22"/>
                <w:lang w:val="ro-RO"/>
              </w:rPr>
              <w:t>Stația fotogrammetrică analitică STEREOANAGRAF-6. Modul de funcționare și colectare a datelor în fotogrammetria analitică.</w:t>
            </w:r>
          </w:p>
        </w:tc>
        <w:tc>
          <w:tcPr>
            <w:tcW w:w="1275" w:type="dxa"/>
          </w:tcPr>
          <w:p w:rsidR="00ED6734" w:rsidRPr="0064316E" w:rsidRDefault="0026477F" w:rsidP="0064316E">
            <w:pPr>
              <w:spacing w:after="0" w:afterAutospacing="0" w:line="240" w:lineRule="auto"/>
              <w:jc w:val="center"/>
              <w:rPr>
                <w:rFonts w:ascii="Calibri" w:hAnsi="Calibri" w:cs="Calibri"/>
                <w:bCs/>
                <w:color w:val="auto"/>
                <w:sz w:val="22"/>
                <w:szCs w:val="22"/>
                <w:lang w:val="ro-RO"/>
              </w:rPr>
            </w:pPr>
            <w:r w:rsidRPr="0064316E">
              <w:rPr>
                <w:rFonts w:ascii="Calibri" w:hAnsi="Calibri" w:cs="Calibri"/>
                <w:bCs/>
                <w:color w:val="auto"/>
                <w:sz w:val="22"/>
                <w:szCs w:val="22"/>
                <w:lang w:val="ro-RO"/>
              </w:rPr>
              <w:t>2</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tcPr>
          <w:p w:rsidR="00ED6734" w:rsidRPr="0064316E" w:rsidRDefault="00ED6734"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LL2. </w:t>
            </w:r>
            <w:r w:rsidR="0026477F" w:rsidRPr="0064316E">
              <w:rPr>
                <w:rFonts w:ascii="Calibri" w:hAnsi="Calibri" w:cs="Calibri"/>
                <w:bCs/>
                <w:color w:val="auto"/>
                <w:sz w:val="22"/>
                <w:szCs w:val="22"/>
                <w:lang w:val="ro-RO"/>
              </w:rPr>
              <w:t>Principii de orientare in bloc a imaginilor: crearea blocului in funcție numărul benzilor, orientarea indicilor de referința si înregistrarea punctelor fotogrammetrice. Orientarea interioară.</w:t>
            </w:r>
          </w:p>
        </w:tc>
        <w:tc>
          <w:tcPr>
            <w:tcW w:w="1275" w:type="dxa"/>
          </w:tcPr>
          <w:p w:rsidR="00ED6734" w:rsidRPr="0064316E" w:rsidRDefault="0026477F" w:rsidP="0064316E">
            <w:pPr>
              <w:spacing w:after="0" w:afterAutospacing="0" w:line="240" w:lineRule="auto"/>
              <w:jc w:val="center"/>
              <w:rPr>
                <w:rFonts w:ascii="Calibri" w:hAnsi="Calibri" w:cs="Calibri"/>
                <w:bCs/>
                <w:color w:val="auto"/>
                <w:sz w:val="22"/>
                <w:szCs w:val="22"/>
                <w:lang w:val="ro-RO"/>
              </w:rPr>
            </w:pPr>
            <w:r w:rsidRPr="0064316E">
              <w:rPr>
                <w:rFonts w:ascii="Calibri" w:hAnsi="Calibri" w:cs="Calibri"/>
                <w:bCs/>
                <w:color w:val="auto"/>
                <w:sz w:val="22"/>
                <w:szCs w:val="22"/>
                <w:lang w:val="ro-RO"/>
              </w:rPr>
              <w:t>4</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tcPr>
          <w:p w:rsidR="00ED6734" w:rsidRPr="0064316E" w:rsidRDefault="00ED6734"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LL3. </w:t>
            </w:r>
            <w:r w:rsidR="0026477F" w:rsidRPr="0064316E">
              <w:rPr>
                <w:rFonts w:ascii="Calibri" w:hAnsi="Calibri" w:cs="Calibri"/>
                <w:bCs/>
                <w:color w:val="auto"/>
                <w:sz w:val="22"/>
                <w:szCs w:val="22"/>
                <w:lang w:val="ro-RO"/>
              </w:rPr>
              <w:t>Orientarea exterioara cu introducerea coordonatelor punctelor de reper si obținerea blocului de triangulație</w:t>
            </w:r>
            <w:r w:rsidR="00AE0C48">
              <w:rPr>
                <w:rFonts w:ascii="Calibri" w:hAnsi="Calibri" w:cs="Calibri"/>
                <w:bCs/>
                <w:color w:val="auto"/>
                <w:sz w:val="22"/>
                <w:szCs w:val="22"/>
                <w:lang w:val="ro-RO"/>
              </w:rPr>
              <w:t>.</w:t>
            </w:r>
          </w:p>
        </w:tc>
        <w:tc>
          <w:tcPr>
            <w:tcW w:w="1275" w:type="dxa"/>
          </w:tcPr>
          <w:p w:rsidR="00ED6734" w:rsidRPr="0064316E" w:rsidRDefault="0026477F" w:rsidP="0064316E">
            <w:pPr>
              <w:spacing w:after="0" w:afterAutospacing="0" w:line="240" w:lineRule="auto"/>
              <w:jc w:val="center"/>
              <w:rPr>
                <w:rFonts w:ascii="Calibri" w:hAnsi="Calibri" w:cs="Calibri"/>
                <w:bCs/>
                <w:color w:val="auto"/>
                <w:sz w:val="22"/>
                <w:szCs w:val="22"/>
                <w:lang w:val="ro-RO"/>
              </w:rPr>
            </w:pPr>
            <w:r w:rsidRPr="0064316E">
              <w:rPr>
                <w:rFonts w:ascii="Calibri" w:hAnsi="Calibri" w:cs="Calibri"/>
                <w:bCs/>
                <w:color w:val="auto"/>
                <w:sz w:val="22"/>
                <w:szCs w:val="22"/>
                <w:lang w:val="ro-RO"/>
              </w:rPr>
              <w:t>2</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tcPr>
          <w:p w:rsidR="0064316E" w:rsidRPr="0064316E" w:rsidRDefault="00ED6734" w:rsidP="0064316E">
            <w:pPr>
              <w:shd w:val="clear" w:color="auto" w:fill="FFFFFF"/>
              <w:autoSpaceDE w:val="0"/>
              <w:autoSpaceDN w:val="0"/>
              <w:adjustRightInd w:val="0"/>
              <w:spacing w:after="0" w:afterAutospacing="0" w:line="240" w:lineRule="auto"/>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LL4. </w:t>
            </w:r>
            <w:r w:rsidR="0064316E" w:rsidRPr="0064316E">
              <w:rPr>
                <w:rFonts w:ascii="Calibri" w:hAnsi="Calibri" w:cs="Calibri"/>
                <w:color w:val="auto"/>
                <w:sz w:val="22"/>
                <w:szCs w:val="22"/>
                <w:lang w:val="ro-RO"/>
              </w:rPr>
              <w:t>Principii generale de lucru la stația fotogrammetrică digitală DELTA</w:t>
            </w:r>
          </w:p>
          <w:p w:rsidR="00ED6734" w:rsidRPr="0064316E" w:rsidRDefault="0064316E" w:rsidP="0064316E">
            <w:pPr>
              <w:spacing w:after="0" w:afterAutospacing="0" w:line="240" w:lineRule="auto"/>
              <w:ind w:left="419"/>
              <w:jc w:val="both"/>
              <w:rPr>
                <w:rFonts w:ascii="Calibri" w:hAnsi="Calibri" w:cs="Calibri"/>
                <w:color w:val="auto"/>
                <w:sz w:val="22"/>
                <w:szCs w:val="22"/>
                <w:lang w:val="ro-RO"/>
              </w:rPr>
            </w:pPr>
            <w:r w:rsidRPr="0064316E">
              <w:rPr>
                <w:rFonts w:ascii="Calibri" w:hAnsi="Calibri" w:cs="Calibri"/>
                <w:color w:val="auto"/>
                <w:sz w:val="22"/>
                <w:szCs w:val="22"/>
                <w:lang w:val="ro-RO"/>
              </w:rPr>
              <w:t>Încadrarea blocului de triangulatie si crearea stereomodelului si antrenarea vederii stereo (3D) cu ajutorul stereoscopului.</w:t>
            </w:r>
          </w:p>
        </w:tc>
        <w:tc>
          <w:tcPr>
            <w:tcW w:w="1275" w:type="dxa"/>
          </w:tcPr>
          <w:p w:rsidR="00ED6734"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tcPr>
          <w:p w:rsidR="00ED6734" w:rsidRPr="0064316E" w:rsidRDefault="00ED6734" w:rsidP="0064316E">
            <w:pPr>
              <w:spacing w:after="0" w:afterAutospacing="0" w:line="240" w:lineRule="auto"/>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LL5. </w:t>
            </w:r>
            <w:r w:rsidR="0064316E" w:rsidRPr="0064316E">
              <w:rPr>
                <w:rFonts w:ascii="Calibri" w:hAnsi="Calibri" w:cs="Calibri"/>
                <w:color w:val="auto"/>
                <w:sz w:val="22"/>
                <w:szCs w:val="22"/>
                <w:lang w:val="ro-RO"/>
              </w:rPr>
              <w:t>Crearea zonei de lucru si vectorizarea cladirilor in regim stereo.</w:t>
            </w:r>
          </w:p>
        </w:tc>
        <w:tc>
          <w:tcPr>
            <w:tcW w:w="1275" w:type="dxa"/>
          </w:tcPr>
          <w:p w:rsidR="00ED6734"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tcPr>
          <w:p w:rsidR="00ED6734" w:rsidRPr="0064316E" w:rsidRDefault="00ED6734"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LL6</w:t>
            </w:r>
            <w:r w:rsidR="0064316E" w:rsidRPr="0064316E">
              <w:rPr>
                <w:rFonts w:ascii="Calibri" w:hAnsi="Calibri" w:cs="Calibri"/>
                <w:color w:val="auto"/>
                <w:sz w:val="22"/>
                <w:szCs w:val="22"/>
                <w:lang w:val="ro-RO"/>
              </w:rPr>
              <w:t>. Vectorizarea cladirilor, drumurilor, si a povarnisurilor.</w:t>
            </w:r>
          </w:p>
        </w:tc>
        <w:tc>
          <w:tcPr>
            <w:tcW w:w="1275" w:type="dxa"/>
          </w:tcPr>
          <w:p w:rsidR="00ED6734"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ED6734" w:rsidRPr="0064316E" w:rsidRDefault="00ED6734" w:rsidP="0064316E">
            <w:pPr>
              <w:spacing w:after="0" w:afterAutospacing="0" w:line="240" w:lineRule="auto"/>
              <w:jc w:val="center"/>
              <w:rPr>
                <w:rFonts w:ascii="Calibri" w:hAnsi="Calibri" w:cs="Calibri"/>
                <w:bCs/>
                <w:color w:val="auto"/>
                <w:sz w:val="22"/>
                <w:szCs w:val="22"/>
                <w:lang w:val="ro-RO"/>
              </w:rPr>
            </w:pPr>
          </w:p>
        </w:tc>
      </w:tr>
      <w:tr w:rsidR="0064316E" w:rsidRPr="0064316E" w:rsidTr="002B49E8">
        <w:tc>
          <w:tcPr>
            <w:tcW w:w="7480" w:type="dxa"/>
          </w:tcPr>
          <w:p w:rsidR="0064316E" w:rsidRPr="0064316E" w:rsidRDefault="0064316E"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LL7. Vectorizarea cladirilor, drumurilor, povarnisurilor, hidrografiei si a altor elemente de pe stereomodel</w:t>
            </w:r>
            <w:r w:rsidR="00AE0C48">
              <w:rPr>
                <w:rFonts w:ascii="Calibri" w:hAnsi="Calibri" w:cs="Calibri"/>
                <w:color w:val="auto"/>
                <w:sz w:val="22"/>
                <w:szCs w:val="22"/>
                <w:lang w:val="ro-RO"/>
              </w:rPr>
              <w:t>.</w:t>
            </w:r>
            <w:bookmarkStart w:id="0" w:name="_GoBack"/>
            <w:bookmarkEnd w:id="0"/>
          </w:p>
        </w:tc>
        <w:tc>
          <w:tcPr>
            <w:tcW w:w="1275"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p>
        </w:tc>
      </w:tr>
      <w:tr w:rsidR="0064316E" w:rsidRPr="0064316E" w:rsidTr="002B49E8">
        <w:tc>
          <w:tcPr>
            <w:tcW w:w="7480" w:type="dxa"/>
          </w:tcPr>
          <w:p w:rsidR="0064316E" w:rsidRPr="0064316E" w:rsidRDefault="0064316E"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LL8. Trasarea manuala a curbelor de nivel si corectarea lor.</w:t>
            </w:r>
          </w:p>
        </w:tc>
        <w:tc>
          <w:tcPr>
            <w:tcW w:w="1275"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p>
        </w:tc>
      </w:tr>
      <w:tr w:rsidR="0064316E" w:rsidRPr="0064316E" w:rsidTr="002B49E8">
        <w:tc>
          <w:tcPr>
            <w:tcW w:w="7480" w:type="dxa"/>
          </w:tcPr>
          <w:p w:rsidR="0064316E" w:rsidRPr="0064316E" w:rsidRDefault="0064316E"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LL9. Interpolarea automata a curbelor de nivel in baza pichetelor si a liniilor caracteristice si editarea acestora.</w:t>
            </w:r>
          </w:p>
        </w:tc>
        <w:tc>
          <w:tcPr>
            <w:tcW w:w="1275"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2</w:t>
            </w:r>
          </w:p>
        </w:tc>
        <w:tc>
          <w:tcPr>
            <w:tcW w:w="1418"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p>
        </w:tc>
      </w:tr>
      <w:tr w:rsidR="0064316E" w:rsidRPr="0064316E" w:rsidTr="002B49E8">
        <w:tc>
          <w:tcPr>
            <w:tcW w:w="7480" w:type="dxa"/>
          </w:tcPr>
          <w:p w:rsidR="0064316E" w:rsidRPr="0064316E" w:rsidRDefault="0064316E" w:rsidP="0064316E">
            <w:pPr>
              <w:spacing w:after="0" w:afterAutospacing="0" w:line="240" w:lineRule="auto"/>
              <w:ind w:left="426" w:hanging="426"/>
              <w:jc w:val="both"/>
              <w:rPr>
                <w:rFonts w:ascii="Calibri" w:hAnsi="Calibri" w:cs="Calibri"/>
                <w:color w:val="auto"/>
                <w:sz w:val="22"/>
                <w:szCs w:val="22"/>
                <w:lang w:val="ro-RO"/>
              </w:rPr>
            </w:pPr>
            <w:r w:rsidRPr="0064316E">
              <w:rPr>
                <w:rFonts w:ascii="Calibri" w:hAnsi="Calibri" w:cs="Calibri"/>
                <w:color w:val="auto"/>
                <w:sz w:val="22"/>
                <w:szCs w:val="22"/>
                <w:lang w:val="ro-RO"/>
              </w:rPr>
              <w:t>LL10. Crearea modelului digital al terenului pe un stereomodel.</w:t>
            </w:r>
          </w:p>
        </w:tc>
        <w:tc>
          <w:tcPr>
            <w:tcW w:w="1275"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p>
        </w:tc>
      </w:tr>
      <w:tr w:rsidR="0064316E" w:rsidRPr="0064316E" w:rsidTr="002B49E8">
        <w:tc>
          <w:tcPr>
            <w:tcW w:w="7480" w:type="dxa"/>
          </w:tcPr>
          <w:p w:rsidR="0064316E" w:rsidRPr="0064316E" w:rsidRDefault="0064316E" w:rsidP="0064316E">
            <w:pPr>
              <w:spacing w:after="0" w:afterAutospacing="0" w:line="240" w:lineRule="auto"/>
              <w:ind w:left="561" w:hanging="561"/>
              <w:jc w:val="both"/>
              <w:rPr>
                <w:rFonts w:ascii="Calibri" w:hAnsi="Calibri" w:cs="Calibri"/>
                <w:color w:val="auto"/>
                <w:sz w:val="22"/>
                <w:szCs w:val="22"/>
                <w:lang w:val="ro-RO"/>
              </w:rPr>
            </w:pPr>
            <w:r w:rsidRPr="0064316E">
              <w:rPr>
                <w:rFonts w:ascii="Calibri" w:hAnsi="Calibri" w:cs="Calibri"/>
                <w:color w:val="auto"/>
                <w:sz w:val="22"/>
                <w:szCs w:val="22"/>
                <w:lang w:val="ro-RO"/>
              </w:rPr>
              <w:t xml:space="preserve">LL11. </w:t>
            </w:r>
            <w:r w:rsidRPr="0064316E">
              <w:rPr>
                <w:rFonts w:ascii="Calibri" w:hAnsi="Calibri" w:cs="Calibri"/>
                <w:bCs/>
                <w:color w:val="auto"/>
                <w:sz w:val="22"/>
                <w:szCs w:val="22"/>
                <w:lang w:val="ro-RO"/>
              </w:rPr>
              <w:t>Întocmirea unui plan topografic prin metode fotogrammetrice in regim stereo.</w:t>
            </w:r>
          </w:p>
        </w:tc>
        <w:tc>
          <w:tcPr>
            <w:tcW w:w="1275"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r>
              <w:rPr>
                <w:rFonts w:ascii="Calibri" w:hAnsi="Calibri" w:cs="Calibri"/>
                <w:bCs/>
                <w:color w:val="auto"/>
                <w:sz w:val="22"/>
                <w:szCs w:val="22"/>
                <w:lang w:val="ro-RO"/>
              </w:rPr>
              <w:t>4</w:t>
            </w:r>
          </w:p>
        </w:tc>
        <w:tc>
          <w:tcPr>
            <w:tcW w:w="1418" w:type="dxa"/>
          </w:tcPr>
          <w:p w:rsidR="0064316E" w:rsidRPr="0064316E" w:rsidRDefault="0064316E" w:rsidP="0064316E">
            <w:pPr>
              <w:spacing w:after="0" w:afterAutospacing="0" w:line="240" w:lineRule="auto"/>
              <w:jc w:val="center"/>
              <w:rPr>
                <w:rFonts w:ascii="Calibri" w:hAnsi="Calibri" w:cs="Calibri"/>
                <w:bCs/>
                <w:color w:val="auto"/>
                <w:sz w:val="22"/>
                <w:szCs w:val="22"/>
                <w:lang w:val="ro-RO"/>
              </w:rPr>
            </w:pPr>
          </w:p>
        </w:tc>
      </w:tr>
      <w:tr w:rsidR="00ED6734" w:rsidRPr="009960F1" w:rsidTr="002B49E8">
        <w:tc>
          <w:tcPr>
            <w:tcW w:w="7480" w:type="dxa"/>
            <w:vAlign w:val="center"/>
          </w:tcPr>
          <w:p w:rsidR="00ED6734" w:rsidRPr="0064316E" w:rsidRDefault="00ED6734" w:rsidP="0064316E">
            <w:pPr>
              <w:spacing w:after="0" w:afterAutospacing="0" w:line="240" w:lineRule="auto"/>
              <w:jc w:val="right"/>
              <w:rPr>
                <w:rFonts w:ascii="Calibri" w:hAnsi="Calibri" w:cs="Calibri"/>
                <w:b/>
                <w:color w:val="auto"/>
                <w:sz w:val="22"/>
                <w:szCs w:val="22"/>
                <w:lang w:val="ro-RO"/>
              </w:rPr>
            </w:pPr>
            <w:r w:rsidRPr="0064316E">
              <w:rPr>
                <w:rFonts w:ascii="Calibri" w:hAnsi="Calibri" w:cs="Calibri"/>
                <w:b/>
                <w:color w:val="auto"/>
                <w:sz w:val="22"/>
                <w:szCs w:val="22"/>
                <w:lang w:val="ro-RO"/>
              </w:rPr>
              <w:t>Tot</w:t>
            </w:r>
            <w:r w:rsidR="0026477F" w:rsidRPr="0064316E">
              <w:rPr>
                <w:rFonts w:ascii="Calibri" w:hAnsi="Calibri" w:cs="Calibri"/>
                <w:b/>
                <w:color w:val="auto"/>
                <w:sz w:val="22"/>
                <w:szCs w:val="22"/>
                <w:lang w:val="ro-RO"/>
              </w:rPr>
              <w:t>al lucrări de laborator</w:t>
            </w:r>
            <w:r w:rsidRPr="0064316E">
              <w:rPr>
                <w:rFonts w:ascii="Calibri" w:hAnsi="Calibri" w:cs="Calibri"/>
                <w:b/>
                <w:color w:val="auto"/>
                <w:sz w:val="22"/>
                <w:szCs w:val="22"/>
                <w:lang w:val="ro-RO"/>
              </w:rPr>
              <w:t>:</w:t>
            </w:r>
          </w:p>
        </w:tc>
        <w:tc>
          <w:tcPr>
            <w:tcW w:w="1275" w:type="dxa"/>
          </w:tcPr>
          <w:p w:rsidR="001E5F89" w:rsidRPr="0064316E" w:rsidRDefault="0026477F" w:rsidP="0064316E">
            <w:pPr>
              <w:spacing w:after="0" w:afterAutospacing="0" w:line="240" w:lineRule="auto"/>
              <w:jc w:val="center"/>
              <w:rPr>
                <w:rFonts w:ascii="Calibri" w:hAnsi="Calibri" w:cs="Calibri"/>
                <w:b/>
                <w:bCs/>
                <w:color w:val="auto"/>
                <w:sz w:val="22"/>
                <w:szCs w:val="22"/>
                <w:lang w:val="ro-RO"/>
              </w:rPr>
            </w:pPr>
            <w:r w:rsidRPr="0064316E">
              <w:rPr>
                <w:rFonts w:ascii="Calibri" w:hAnsi="Calibri" w:cs="Calibri"/>
                <w:b/>
                <w:bCs/>
                <w:color w:val="auto"/>
                <w:sz w:val="22"/>
                <w:szCs w:val="22"/>
                <w:lang w:val="ro-RO"/>
              </w:rPr>
              <w:t>30</w:t>
            </w:r>
          </w:p>
        </w:tc>
        <w:tc>
          <w:tcPr>
            <w:tcW w:w="1418" w:type="dxa"/>
          </w:tcPr>
          <w:p w:rsidR="00DF4A88" w:rsidRPr="0064316E" w:rsidRDefault="0064316E" w:rsidP="0064316E">
            <w:pPr>
              <w:spacing w:after="0" w:afterAutospacing="0" w:line="240" w:lineRule="auto"/>
              <w:jc w:val="center"/>
              <w:rPr>
                <w:rFonts w:ascii="Calibri" w:hAnsi="Calibri" w:cs="Calibri"/>
                <w:b/>
                <w:bCs/>
                <w:color w:val="auto"/>
                <w:sz w:val="22"/>
                <w:szCs w:val="22"/>
                <w:lang w:val="ro-RO"/>
              </w:rPr>
            </w:pPr>
            <w:r>
              <w:rPr>
                <w:rFonts w:ascii="Calibri" w:hAnsi="Calibri" w:cs="Calibri"/>
                <w:b/>
                <w:bCs/>
                <w:color w:val="auto"/>
                <w:sz w:val="22"/>
                <w:szCs w:val="22"/>
                <w:lang w:val="ro-RO"/>
              </w:rPr>
              <w:t>-</w:t>
            </w:r>
          </w:p>
        </w:tc>
      </w:tr>
    </w:tbl>
    <w:p w:rsidR="00ED6734" w:rsidRPr="009960F1" w:rsidRDefault="00ED6734" w:rsidP="00ED6734">
      <w:pPr>
        <w:spacing w:after="200" w:afterAutospacing="0" w:line="240" w:lineRule="auto"/>
        <w:ind w:left="720"/>
        <w:contextualSpacing/>
        <w:jc w:val="both"/>
        <w:rPr>
          <w:rFonts w:ascii="Calibri" w:eastAsia="Calibri" w:hAnsi="Calibri" w:cs="Times New Roman"/>
          <w:b/>
          <w:color w:val="auto"/>
          <w:sz w:val="16"/>
          <w:szCs w:val="16"/>
          <w:lang w:val="ro-RO"/>
        </w:rPr>
      </w:pPr>
    </w:p>
    <w:p w:rsidR="0064316E" w:rsidRDefault="0064316E" w:rsidP="0064316E">
      <w:pPr>
        <w:spacing w:after="200" w:afterAutospacing="0" w:line="276" w:lineRule="auto"/>
        <w:ind w:left="720"/>
        <w:contextualSpacing/>
        <w:jc w:val="both"/>
        <w:rPr>
          <w:rFonts w:ascii="Calibri" w:eastAsia="Calibri" w:hAnsi="Calibri" w:cs="Times New Roman"/>
          <w:b/>
          <w:color w:val="auto"/>
          <w:sz w:val="22"/>
          <w:szCs w:val="22"/>
          <w:lang w:val="ro-RO"/>
        </w:rPr>
      </w:pPr>
    </w:p>
    <w:p w:rsidR="0064316E" w:rsidRDefault="0064316E" w:rsidP="0064316E">
      <w:pPr>
        <w:spacing w:after="200" w:afterAutospacing="0" w:line="276" w:lineRule="auto"/>
        <w:ind w:left="720"/>
        <w:contextualSpacing/>
        <w:jc w:val="both"/>
        <w:rPr>
          <w:rFonts w:ascii="Calibri" w:eastAsia="Calibri" w:hAnsi="Calibri" w:cs="Times New Roman"/>
          <w:b/>
          <w:color w:val="auto"/>
          <w:sz w:val="22"/>
          <w:szCs w:val="22"/>
          <w:lang w:val="ro-RO"/>
        </w:rPr>
      </w:pPr>
    </w:p>
    <w:p w:rsidR="00ED6734" w:rsidRPr="009960F1" w:rsidRDefault="00ED6734" w:rsidP="00ED6734">
      <w:pPr>
        <w:numPr>
          <w:ilvl w:val="0"/>
          <w:numId w:val="2"/>
        </w:numPr>
        <w:spacing w:after="200" w:afterAutospacing="0" w:line="276"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lastRenderedPageBreak/>
        <w:t>Referinţe bibliografice</w:t>
      </w:r>
    </w:p>
    <w:tbl>
      <w:tblPr>
        <w:tblStyle w:val="TableGrid"/>
        <w:tblW w:w="10175" w:type="dxa"/>
        <w:tblInd w:w="-144" w:type="dxa"/>
        <w:tblLook w:val="04A0"/>
      </w:tblPr>
      <w:tblGrid>
        <w:gridCol w:w="1416"/>
        <w:gridCol w:w="8759"/>
      </w:tblGrid>
      <w:tr w:rsidR="00ED6734" w:rsidRPr="00E92646" w:rsidTr="002179D7">
        <w:trPr>
          <w:trHeight w:val="2755"/>
        </w:trPr>
        <w:tc>
          <w:tcPr>
            <w:tcW w:w="1416" w:type="dxa"/>
          </w:tcPr>
          <w:p w:rsidR="00ED6734" w:rsidRPr="00E92646" w:rsidRDefault="00ED6734" w:rsidP="00ED6734">
            <w:pPr>
              <w:spacing w:after="0" w:afterAutospacing="0" w:line="240" w:lineRule="auto"/>
              <w:ind w:left="-972" w:firstLine="972"/>
              <w:contextualSpacing/>
              <w:jc w:val="both"/>
              <w:rPr>
                <w:rFonts w:ascii="Calibri" w:hAnsi="Calibri" w:cs="Times New Roman"/>
                <w:color w:val="auto"/>
                <w:sz w:val="22"/>
                <w:szCs w:val="22"/>
                <w:lang w:val="ro-RO"/>
              </w:rPr>
            </w:pPr>
            <w:r w:rsidRPr="00E92646">
              <w:rPr>
                <w:rFonts w:ascii="Calibri" w:hAnsi="Calibri" w:cs="Times New Roman"/>
                <w:color w:val="auto"/>
                <w:sz w:val="22"/>
                <w:szCs w:val="22"/>
                <w:lang w:val="ro-RO"/>
              </w:rPr>
              <w:t>Principale</w:t>
            </w:r>
          </w:p>
        </w:tc>
        <w:tc>
          <w:tcPr>
            <w:tcW w:w="8759" w:type="dxa"/>
          </w:tcPr>
          <w:p w:rsidR="00E92646" w:rsidRPr="00E92646" w:rsidRDefault="00E92646" w:rsidP="00E92646">
            <w:pPr>
              <w:numPr>
                <w:ilvl w:val="0"/>
                <w:numId w:val="13"/>
              </w:numPr>
              <w:shd w:val="clear" w:color="auto" w:fill="FFFFFF"/>
              <w:tabs>
                <w:tab w:val="clear" w:pos="720"/>
                <w:tab w:val="num" w:pos="286"/>
              </w:tabs>
              <w:autoSpaceDE w:val="0"/>
              <w:autoSpaceDN w:val="0"/>
              <w:adjustRightInd w:val="0"/>
              <w:spacing w:after="0" w:afterAutospacing="0" w:line="240" w:lineRule="auto"/>
              <w:ind w:left="286" w:hanging="284"/>
              <w:jc w:val="both"/>
              <w:rPr>
                <w:rFonts w:ascii="Calibri" w:hAnsi="Calibri" w:cs="Calibri"/>
                <w:color w:val="auto"/>
                <w:sz w:val="22"/>
                <w:szCs w:val="22"/>
                <w:lang w:val="ro-RO"/>
              </w:rPr>
            </w:pPr>
            <w:r w:rsidRPr="00E92646">
              <w:rPr>
                <w:rFonts w:ascii="Calibri" w:hAnsi="Calibri" w:cs="Calibri"/>
                <w:color w:val="auto"/>
                <w:sz w:val="22"/>
                <w:szCs w:val="22"/>
                <w:lang w:val="ro-RO"/>
              </w:rPr>
              <w:t>Zăvoianu, F Îndrumător de lucrări practice şi proiect de fotogrammetrie, ICB, 1986 – 178 pag.;</w:t>
            </w:r>
          </w:p>
          <w:p w:rsidR="00E92646" w:rsidRDefault="00E92646" w:rsidP="00E92646">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E92646">
              <w:rPr>
                <w:rFonts w:ascii="Calibri" w:hAnsi="Calibri" w:cs="Calibri"/>
                <w:color w:val="auto"/>
                <w:sz w:val="22"/>
                <w:szCs w:val="22"/>
                <w:lang w:val="ro-RO"/>
              </w:rPr>
              <w:t>Zăvoianu, F. Îndrumător de lucrări practice, proiect şi practică de fotogrammetrie, UTCB, 1997 -353</w:t>
            </w:r>
            <w:r>
              <w:rPr>
                <w:rFonts w:ascii="Calibri" w:hAnsi="Calibri" w:cs="Calibri"/>
                <w:color w:val="auto"/>
                <w:sz w:val="22"/>
                <w:szCs w:val="22"/>
                <w:lang w:val="ro-RO"/>
              </w:rPr>
              <w:t xml:space="preserve"> </w:t>
            </w:r>
            <w:r w:rsidRPr="00E92646">
              <w:rPr>
                <w:rFonts w:ascii="Calibri" w:hAnsi="Calibri" w:cs="Calibri"/>
                <w:color w:val="auto"/>
                <w:sz w:val="22"/>
                <w:szCs w:val="22"/>
                <w:lang w:val="ro-RO"/>
              </w:rPr>
              <w:t>pag ;</w:t>
            </w:r>
          </w:p>
          <w:p w:rsidR="00E92646" w:rsidRDefault="00E92646" w:rsidP="00E92646">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E92646">
              <w:rPr>
                <w:rFonts w:ascii="Calibri" w:hAnsi="Calibri" w:cs="Calibri"/>
                <w:color w:val="auto"/>
                <w:sz w:val="22"/>
                <w:szCs w:val="22"/>
                <w:lang w:val="ro-RO"/>
              </w:rPr>
              <w:t xml:space="preserve">Zăvoianu, F. </w:t>
            </w:r>
            <w:r>
              <w:rPr>
                <w:rFonts w:ascii="Calibri" w:hAnsi="Calibri" w:cs="Calibri"/>
                <w:color w:val="auto"/>
                <w:sz w:val="22"/>
                <w:szCs w:val="22"/>
                <w:lang w:val="ro-RO"/>
              </w:rPr>
              <w:t xml:space="preserve">Stereofotogrammetrie </w:t>
            </w:r>
            <w:r w:rsidRPr="00E92646">
              <w:rPr>
                <w:rFonts w:ascii="Calibri" w:hAnsi="Calibri" w:cs="Calibri"/>
                <w:color w:val="auto"/>
                <w:sz w:val="22"/>
                <w:szCs w:val="22"/>
                <w:lang w:val="ro-RO"/>
              </w:rPr>
              <w:t>, UTCB, 1997 -</w:t>
            </w:r>
            <w:r>
              <w:rPr>
                <w:rFonts w:ascii="Calibri" w:hAnsi="Calibri" w:cs="Calibri"/>
                <w:color w:val="auto"/>
                <w:sz w:val="22"/>
                <w:szCs w:val="22"/>
                <w:lang w:val="ro-RO"/>
              </w:rPr>
              <w:t xml:space="preserve">402 </w:t>
            </w:r>
            <w:r w:rsidRPr="00E92646">
              <w:rPr>
                <w:rFonts w:ascii="Calibri" w:hAnsi="Calibri" w:cs="Calibri"/>
                <w:color w:val="auto"/>
                <w:sz w:val="22"/>
                <w:szCs w:val="22"/>
                <w:lang w:val="ro-RO"/>
              </w:rPr>
              <w:t>pag</w:t>
            </w:r>
            <w:r>
              <w:rPr>
                <w:rFonts w:ascii="Calibri" w:hAnsi="Calibri" w:cs="Calibri"/>
                <w:color w:val="auto"/>
                <w:sz w:val="22"/>
                <w:szCs w:val="22"/>
                <w:lang w:val="ro-RO"/>
              </w:rPr>
              <w:t>;</w:t>
            </w:r>
          </w:p>
          <w:p w:rsidR="00E92646" w:rsidRPr="00E92646" w:rsidRDefault="00E92646" w:rsidP="00E92646">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E92646">
              <w:rPr>
                <w:rFonts w:ascii="Calibri" w:hAnsi="Calibri" w:cs="Calibri"/>
                <w:color w:val="auto"/>
                <w:sz w:val="22"/>
                <w:szCs w:val="22"/>
                <w:lang w:val="ro-RO"/>
              </w:rPr>
              <w:t>Zăvoianu, F</w:t>
            </w:r>
            <w:r>
              <w:rPr>
                <w:rFonts w:ascii="Calibri" w:hAnsi="Calibri" w:cs="Calibri"/>
                <w:color w:val="auto"/>
                <w:sz w:val="22"/>
                <w:szCs w:val="22"/>
                <w:lang w:val="ro-RO"/>
              </w:rPr>
              <w:t>; Pârţac, I;</w:t>
            </w:r>
            <w:r w:rsidRPr="00E92646">
              <w:rPr>
                <w:rFonts w:ascii="Calibri" w:hAnsi="Calibri" w:cs="Calibri"/>
                <w:color w:val="auto"/>
                <w:sz w:val="22"/>
                <w:szCs w:val="22"/>
                <w:lang w:val="ro-RO"/>
              </w:rPr>
              <w:t xml:space="preserve">. </w:t>
            </w:r>
            <w:r>
              <w:rPr>
                <w:rFonts w:ascii="Calibri" w:hAnsi="Calibri" w:cs="Calibri"/>
                <w:color w:val="auto"/>
                <w:sz w:val="22"/>
                <w:szCs w:val="22"/>
                <w:lang w:val="ro-RO"/>
              </w:rPr>
              <w:t>Fotogrammetrie Patrea I</w:t>
            </w:r>
            <w:r w:rsidRPr="00E92646">
              <w:rPr>
                <w:rFonts w:ascii="Calibri" w:hAnsi="Calibri" w:cs="Calibri"/>
                <w:color w:val="auto"/>
                <w:sz w:val="22"/>
                <w:szCs w:val="22"/>
                <w:lang w:val="ro-RO"/>
              </w:rPr>
              <w:t xml:space="preserve">, </w:t>
            </w:r>
            <w:r>
              <w:rPr>
                <w:rFonts w:ascii="Calibri" w:hAnsi="Calibri" w:cs="Calibri"/>
                <w:color w:val="auto"/>
                <w:sz w:val="22"/>
                <w:szCs w:val="22"/>
                <w:lang w:val="ro-RO"/>
              </w:rPr>
              <w:t>TEHNICA</w:t>
            </w:r>
            <w:r w:rsidRPr="00E92646">
              <w:rPr>
                <w:rFonts w:ascii="Calibri" w:hAnsi="Calibri" w:cs="Calibri"/>
                <w:color w:val="auto"/>
                <w:sz w:val="22"/>
                <w:szCs w:val="22"/>
                <w:lang w:val="ro-RO"/>
              </w:rPr>
              <w:t>, 199</w:t>
            </w:r>
            <w:r>
              <w:rPr>
                <w:rFonts w:ascii="Calibri" w:hAnsi="Calibri" w:cs="Calibri"/>
                <w:color w:val="auto"/>
                <w:sz w:val="22"/>
                <w:szCs w:val="22"/>
                <w:lang w:val="ro-RO"/>
              </w:rPr>
              <w:t>8</w:t>
            </w:r>
            <w:r w:rsidRPr="00E92646">
              <w:rPr>
                <w:rFonts w:ascii="Calibri" w:hAnsi="Calibri" w:cs="Calibri"/>
                <w:color w:val="auto"/>
                <w:sz w:val="22"/>
                <w:szCs w:val="22"/>
                <w:lang w:val="ro-RO"/>
              </w:rPr>
              <w:t xml:space="preserve"> -</w:t>
            </w:r>
            <w:r>
              <w:rPr>
                <w:rFonts w:ascii="Calibri" w:hAnsi="Calibri" w:cs="Calibri"/>
                <w:color w:val="auto"/>
                <w:sz w:val="22"/>
                <w:szCs w:val="22"/>
                <w:lang w:val="ro-RO"/>
              </w:rPr>
              <w:t xml:space="preserve">198 </w:t>
            </w:r>
            <w:r w:rsidRPr="00E92646">
              <w:rPr>
                <w:rFonts w:ascii="Calibri" w:hAnsi="Calibri" w:cs="Calibri"/>
                <w:color w:val="auto"/>
                <w:sz w:val="22"/>
                <w:szCs w:val="22"/>
                <w:lang w:val="ro-RO"/>
              </w:rPr>
              <w:t>pag</w:t>
            </w:r>
            <w:r>
              <w:rPr>
                <w:rFonts w:ascii="Calibri" w:hAnsi="Calibri" w:cs="Calibri"/>
                <w:color w:val="auto"/>
                <w:sz w:val="22"/>
                <w:szCs w:val="22"/>
                <w:lang w:val="ro-RO"/>
              </w:rPr>
              <w:t>;</w:t>
            </w:r>
          </w:p>
          <w:p w:rsidR="00E92646" w:rsidRPr="000F00B6" w:rsidRDefault="00E92646" w:rsidP="00E92646">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0F00B6">
              <w:rPr>
                <w:rFonts w:ascii="Calibri" w:hAnsi="Calibri" w:cs="Calibri"/>
                <w:color w:val="auto"/>
                <w:sz w:val="22"/>
                <w:szCs w:val="22"/>
                <w:lang w:val="ro-RO"/>
              </w:rPr>
              <w:t>Ionescu, I. Fotogrammetria inginerească. Matrix, Bucureşti, Romania. 2005 -211pag. ;</w:t>
            </w:r>
          </w:p>
          <w:p w:rsidR="0064316E" w:rsidRPr="000F00B6" w:rsidRDefault="0064316E" w:rsidP="0064316E">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0F00B6">
              <w:rPr>
                <w:rFonts w:ascii="Calibri" w:hAnsi="Calibri" w:cs="Calibri"/>
                <w:color w:val="auto"/>
                <w:sz w:val="22"/>
                <w:szCs w:val="22"/>
                <w:lang w:val="ro-RO"/>
              </w:rPr>
              <w:t>Îndrumar cu privire asupra lucrului la Staţia digitală fotogrammetrică „DELTA”, Ucraina, Viniţa, 2006</w:t>
            </w:r>
            <w:r w:rsidR="002179D7" w:rsidRPr="000F00B6">
              <w:rPr>
                <w:rFonts w:ascii="Calibri" w:hAnsi="Calibri" w:cs="Calibri"/>
                <w:color w:val="auto"/>
                <w:sz w:val="22"/>
                <w:szCs w:val="22"/>
                <w:lang w:val="ro-RO"/>
              </w:rPr>
              <w:t xml:space="preserve"> – 120 pag.</w:t>
            </w:r>
            <w:r w:rsidRPr="000F00B6">
              <w:rPr>
                <w:rFonts w:ascii="Calibri" w:hAnsi="Calibri" w:cs="Calibri"/>
                <w:color w:val="auto"/>
                <w:sz w:val="22"/>
                <w:szCs w:val="22"/>
                <w:lang w:val="ro-RO"/>
              </w:rPr>
              <w:t>;</w:t>
            </w:r>
          </w:p>
          <w:p w:rsidR="001E5F89" w:rsidRPr="000F00B6" w:rsidRDefault="0064316E" w:rsidP="002179D7">
            <w:pPr>
              <w:numPr>
                <w:ilvl w:val="0"/>
                <w:numId w:val="13"/>
              </w:numPr>
              <w:tabs>
                <w:tab w:val="clear" w:pos="720"/>
                <w:tab w:val="num" w:pos="286"/>
              </w:tabs>
              <w:spacing w:after="0" w:afterAutospacing="0" w:line="240" w:lineRule="auto"/>
              <w:ind w:left="286" w:hanging="284"/>
              <w:jc w:val="both"/>
              <w:rPr>
                <w:rFonts w:ascii="Calibri" w:hAnsi="Calibri" w:cs="Calibri"/>
                <w:color w:val="auto"/>
                <w:sz w:val="22"/>
                <w:szCs w:val="22"/>
                <w:lang w:val="ro-RO"/>
              </w:rPr>
            </w:pPr>
            <w:r w:rsidRPr="000F00B6">
              <w:rPr>
                <w:rFonts w:ascii="Calibri" w:hAnsi="Calibri" w:cs="Calibri"/>
                <w:color w:val="auto"/>
                <w:sz w:val="22"/>
                <w:szCs w:val="22"/>
                <w:lang w:val="ro-RO"/>
              </w:rPr>
              <w:t>Note de curs, prezentări PowerPoint, condiții de elaborare a lucrărilor de laborator la Fotogra</w:t>
            </w:r>
            <w:r w:rsidR="002179D7" w:rsidRPr="000F00B6">
              <w:rPr>
                <w:rFonts w:ascii="Calibri" w:hAnsi="Calibri" w:cs="Calibri"/>
                <w:color w:val="auto"/>
                <w:sz w:val="22"/>
                <w:szCs w:val="22"/>
                <w:lang w:val="ro-RO"/>
              </w:rPr>
              <w:t xml:space="preserve">mmetrie II de </w:t>
            </w:r>
            <w:r w:rsidRPr="000F00B6">
              <w:rPr>
                <w:rFonts w:ascii="Calibri" w:hAnsi="Calibri" w:cs="Calibri"/>
                <w:color w:val="auto"/>
                <w:sz w:val="22"/>
                <w:szCs w:val="22"/>
                <w:lang w:val="ro-RO"/>
              </w:rPr>
              <w:t>pe Platforma MOODLE, UTM, autor Nistor-Lopate</w:t>
            </w:r>
            <w:r w:rsidR="002179D7" w:rsidRPr="000F00B6">
              <w:rPr>
                <w:rFonts w:ascii="Calibri" w:hAnsi="Calibri" w:cs="Calibri"/>
                <w:color w:val="auto"/>
                <w:sz w:val="22"/>
                <w:szCs w:val="22"/>
                <w:lang w:val="ro-RO"/>
              </w:rPr>
              <w:t>nco Livia și Mnogodetnâi Angela, 2015, 2016.</w:t>
            </w:r>
          </w:p>
        </w:tc>
      </w:tr>
      <w:tr w:rsidR="00ED6734" w:rsidRPr="009960F1" w:rsidTr="00C62391">
        <w:tc>
          <w:tcPr>
            <w:tcW w:w="1416" w:type="dxa"/>
          </w:tcPr>
          <w:p w:rsidR="00ED6734" w:rsidRPr="009960F1" w:rsidRDefault="00ED6734" w:rsidP="00ED6734">
            <w:pPr>
              <w:spacing w:after="0" w:afterAutospacing="0" w:line="240" w:lineRule="auto"/>
              <w:contextualSpacing/>
              <w:jc w:val="both"/>
              <w:rPr>
                <w:rFonts w:ascii="Calibri" w:hAnsi="Calibri" w:cs="Times New Roman"/>
                <w:color w:val="auto"/>
                <w:sz w:val="22"/>
                <w:szCs w:val="22"/>
                <w:lang w:val="ro-RO"/>
              </w:rPr>
            </w:pPr>
            <w:r w:rsidRPr="009960F1">
              <w:rPr>
                <w:rFonts w:ascii="Calibri" w:hAnsi="Calibri" w:cs="Times New Roman"/>
                <w:color w:val="auto"/>
                <w:sz w:val="22"/>
                <w:szCs w:val="22"/>
                <w:lang w:val="ro-RO"/>
              </w:rPr>
              <w:t>Suplimentare</w:t>
            </w:r>
          </w:p>
        </w:tc>
        <w:tc>
          <w:tcPr>
            <w:tcW w:w="8759" w:type="dxa"/>
          </w:tcPr>
          <w:p w:rsidR="00ED6734" w:rsidRPr="00D655EB" w:rsidRDefault="002179D7" w:rsidP="0064316E">
            <w:pPr>
              <w:spacing w:after="0" w:afterAutospacing="0" w:line="240" w:lineRule="auto"/>
              <w:jc w:val="both"/>
              <w:rPr>
                <w:rFonts w:ascii="Calibri" w:hAnsi="Calibri" w:cs="Arial"/>
                <w:sz w:val="22"/>
                <w:szCs w:val="22"/>
                <w:lang w:val="ro-RO"/>
              </w:rPr>
            </w:pPr>
            <w:r>
              <w:rPr>
                <w:rFonts w:ascii="Calibri" w:hAnsi="Calibri" w:cs="Arial"/>
                <w:sz w:val="22"/>
                <w:szCs w:val="22"/>
                <w:lang w:val="ro-RO"/>
              </w:rPr>
              <w:t>-</w:t>
            </w:r>
          </w:p>
        </w:tc>
      </w:tr>
    </w:tbl>
    <w:p w:rsidR="00ED6734" w:rsidRPr="009960F1" w:rsidRDefault="00ED6734" w:rsidP="00ED6734">
      <w:pPr>
        <w:spacing w:after="200" w:afterAutospacing="0" w:line="276" w:lineRule="auto"/>
        <w:ind w:left="720"/>
        <w:contextualSpacing/>
        <w:jc w:val="both"/>
        <w:rPr>
          <w:rFonts w:ascii="Calibri" w:eastAsia="Calibri" w:hAnsi="Calibri" w:cs="Times New Roman"/>
          <w:b/>
          <w:color w:val="auto"/>
          <w:sz w:val="16"/>
          <w:szCs w:val="16"/>
          <w:lang w:val="ro-RO"/>
        </w:rPr>
      </w:pPr>
    </w:p>
    <w:p w:rsidR="00ED6734" w:rsidRPr="009960F1" w:rsidRDefault="00ED6734" w:rsidP="00ED6734">
      <w:pPr>
        <w:numPr>
          <w:ilvl w:val="0"/>
          <w:numId w:val="2"/>
        </w:numPr>
        <w:spacing w:after="200" w:afterAutospacing="0" w:line="240" w:lineRule="auto"/>
        <w:contextualSpacing/>
        <w:jc w:val="both"/>
        <w:rPr>
          <w:rFonts w:ascii="Calibri" w:eastAsia="Calibri" w:hAnsi="Calibri" w:cs="Times New Roman"/>
          <w:b/>
          <w:color w:val="auto"/>
          <w:sz w:val="22"/>
          <w:szCs w:val="22"/>
          <w:lang w:val="ro-RO"/>
        </w:rPr>
      </w:pPr>
      <w:r w:rsidRPr="009960F1">
        <w:rPr>
          <w:rFonts w:ascii="Calibri" w:eastAsia="Calibri" w:hAnsi="Calibri" w:cs="Times New Roman"/>
          <w:b/>
          <w:color w:val="auto"/>
          <w:sz w:val="22"/>
          <w:szCs w:val="22"/>
          <w:lang w:val="ro-RO"/>
        </w:rPr>
        <w:t>Evaluare</w:t>
      </w:r>
    </w:p>
    <w:tbl>
      <w:tblPr>
        <w:tblStyle w:val="TableGrid"/>
        <w:tblW w:w="10175" w:type="dxa"/>
        <w:tblInd w:w="-144" w:type="dxa"/>
        <w:tblLook w:val="04A0"/>
      </w:tblPr>
      <w:tblGrid>
        <w:gridCol w:w="2212"/>
        <w:gridCol w:w="2213"/>
        <w:gridCol w:w="2213"/>
        <w:gridCol w:w="3537"/>
      </w:tblGrid>
      <w:tr w:rsidR="00ED6734" w:rsidRPr="009960F1" w:rsidTr="00C62391">
        <w:tc>
          <w:tcPr>
            <w:tcW w:w="4425" w:type="dxa"/>
            <w:gridSpan w:val="2"/>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Curentă</w:t>
            </w:r>
          </w:p>
        </w:tc>
        <w:tc>
          <w:tcPr>
            <w:tcW w:w="2213" w:type="dxa"/>
            <w:vMerge w:val="restart"/>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Proiect de an</w:t>
            </w:r>
          </w:p>
        </w:tc>
        <w:tc>
          <w:tcPr>
            <w:tcW w:w="3537" w:type="dxa"/>
            <w:vMerge w:val="restart"/>
            <w:vAlign w:val="center"/>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Examen final</w:t>
            </w:r>
          </w:p>
        </w:tc>
      </w:tr>
      <w:tr w:rsidR="00ED6734" w:rsidRPr="009960F1" w:rsidTr="00C62391">
        <w:tc>
          <w:tcPr>
            <w:tcW w:w="2212" w:type="dxa"/>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Atestarea 1</w:t>
            </w:r>
          </w:p>
        </w:tc>
        <w:tc>
          <w:tcPr>
            <w:tcW w:w="2213" w:type="dxa"/>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Atestarea 2</w:t>
            </w:r>
          </w:p>
        </w:tc>
        <w:tc>
          <w:tcPr>
            <w:tcW w:w="2213" w:type="dxa"/>
            <w:vMerge/>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p>
        </w:tc>
        <w:tc>
          <w:tcPr>
            <w:tcW w:w="3537" w:type="dxa"/>
            <w:vMerge/>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p>
        </w:tc>
      </w:tr>
      <w:tr w:rsidR="00ED6734" w:rsidRPr="009960F1" w:rsidTr="00C62391">
        <w:tc>
          <w:tcPr>
            <w:tcW w:w="2212" w:type="dxa"/>
          </w:tcPr>
          <w:p w:rsidR="00ED6734" w:rsidRPr="009960F1" w:rsidRDefault="005C7F87"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00ED6734" w:rsidRPr="009960F1">
              <w:rPr>
                <w:rFonts w:ascii="Calibri" w:hAnsi="Calibri" w:cs="Times New Roman"/>
                <w:color w:val="auto"/>
                <w:sz w:val="22"/>
                <w:szCs w:val="22"/>
                <w:lang w:val="ro-RO"/>
              </w:rPr>
              <w:t>%</w:t>
            </w:r>
          </w:p>
        </w:tc>
        <w:tc>
          <w:tcPr>
            <w:tcW w:w="2213" w:type="dxa"/>
          </w:tcPr>
          <w:p w:rsidR="00ED6734" w:rsidRPr="009960F1" w:rsidRDefault="005C7F87"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00ED6734" w:rsidRPr="009960F1">
              <w:rPr>
                <w:rFonts w:ascii="Calibri" w:hAnsi="Calibri" w:cs="Times New Roman"/>
                <w:color w:val="auto"/>
                <w:sz w:val="22"/>
                <w:szCs w:val="22"/>
                <w:lang w:val="ro-RO"/>
              </w:rPr>
              <w:t>%</w:t>
            </w:r>
          </w:p>
        </w:tc>
        <w:tc>
          <w:tcPr>
            <w:tcW w:w="2213" w:type="dxa"/>
          </w:tcPr>
          <w:p w:rsidR="00ED6734" w:rsidRPr="009960F1" w:rsidRDefault="005C7F87"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w:t>
            </w:r>
          </w:p>
        </w:tc>
        <w:tc>
          <w:tcPr>
            <w:tcW w:w="3537" w:type="dxa"/>
          </w:tcPr>
          <w:p w:rsidR="00ED6734" w:rsidRPr="009960F1" w:rsidRDefault="00ED6734" w:rsidP="00ED6734">
            <w:pPr>
              <w:spacing w:after="0" w:afterAutospacing="0" w:line="240" w:lineRule="auto"/>
              <w:contextualSpacing/>
              <w:jc w:val="center"/>
              <w:rPr>
                <w:rFonts w:ascii="Calibri" w:hAnsi="Calibri" w:cs="Times New Roman"/>
                <w:color w:val="auto"/>
                <w:sz w:val="22"/>
                <w:szCs w:val="22"/>
                <w:lang w:val="ro-RO"/>
              </w:rPr>
            </w:pPr>
            <w:r w:rsidRPr="009960F1">
              <w:rPr>
                <w:rFonts w:ascii="Calibri" w:hAnsi="Calibri" w:cs="Times New Roman"/>
                <w:color w:val="auto"/>
                <w:sz w:val="22"/>
                <w:szCs w:val="22"/>
                <w:lang w:val="ro-RO"/>
              </w:rPr>
              <w:t>40%</w:t>
            </w:r>
          </w:p>
        </w:tc>
      </w:tr>
      <w:tr w:rsidR="001E5F89" w:rsidRPr="009960F1" w:rsidTr="00C62391">
        <w:tc>
          <w:tcPr>
            <w:tcW w:w="10175" w:type="dxa"/>
            <w:gridSpan w:val="4"/>
            <w:vAlign w:val="center"/>
          </w:tcPr>
          <w:p w:rsidR="001E5F89" w:rsidRPr="009960F1" w:rsidRDefault="001E5F89" w:rsidP="00ED6734">
            <w:pPr>
              <w:spacing w:after="0" w:afterAutospacing="0" w:line="240" w:lineRule="auto"/>
              <w:contextualSpacing/>
              <w:rPr>
                <w:rFonts w:ascii="Calibri" w:hAnsi="Calibri" w:cs="Times New Roman"/>
                <w:color w:val="auto"/>
                <w:sz w:val="22"/>
                <w:szCs w:val="22"/>
                <w:lang w:val="ro-RO"/>
              </w:rPr>
            </w:pPr>
            <w:r w:rsidRPr="009960F1">
              <w:rPr>
                <w:rFonts w:ascii="Calibri" w:hAnsi="Calibri" w:cs="Times New Roman"/>
                <w:color w:val="auto"/>
                <w:sz w:val="22"/>
                <w:szCs w:val="22"/>
                <w:lang w:val="ro-RO"/>
              </w:rPr>
              <w:t>Standard minim de performanţă</w:t>
            </w:r>
          </w:p>
        </w:tc>
      </w:tr>
      <w:tr w:rsidR="002179D7" w:rsidRPr="00E92646" w:rsidTr="00C62391">
        <w:tc>
          <w:tcPr>
            <w:tcW w:w="10175" w:type="dxa"/>
            <w:gridSpan w:val="4"/>
            <w:vAlign w:val="center"/>
          </w:tcPr>
          <w:p w:rsidR="001E5F89" w:rsidRPr="002179D7" w:rsidRDefault="001E5F89" w:rsidP="00ED6734">
            <w:pPr>
              <w:spacing w:after="0" w:afterAutospacing="0" w:line="240" w:lineRule="auto"/>
              <w:contextualSpacing/>
              <w:jc w:val="both"/>
              <w:rPr>
                <w:rFonts w:ascii="Calibri" w:hAnsi="Calibri" w:cs="Times New Roman"/>
                <w:color w:val="auto"/>
                <w:sz w:val="22"/>
                <w:szCs w:val="22"/>
                <w:lang w:val="ro-RO"/>
              </w:rPr>
            </w:pPr>
            <w:r w:rsidRPr="002179D7">
              <w:rPr>
                <w:rFonts w:ascii="Calibri" w:hAnsi="Calibri" w:cs="Times New Roman"/>
                <w:color w:val="auto"/>
                <w:sz w:val="22"/>
                <w:szCs w:val="22"/>
                <w:lang w:val="ro-RO"/>
              </w:rPr>
              <w:t>Prezenţa şi activitatea la prelegeri şi lucrări de laborator;</w:t>
            </w:r>
          </w:p>
          <w:p w:rsidR="001E5F89" w:rsidRPr="002179D7" w:rsidRDefault="001E5F89" w:rsidP="00ED6734">
            <w:pPr>
              <w:spacing w:after="0" w:afterAutospacing="0" w:line="240" w:lineRule="auto"/>
              <w:contextualSpacing/>
              <w:jc w:val="both"/>
              <w:rPr>
                <w:rFonts w:ascii="Calibri" w:hAnsi="Calibri" w:cs="Times New Roman"/>
                <w:color w:val="auto"/>
                <w:sz w:val="22"/>
                <w:szCs w:val="22"/>
                <w:lang w:val="ro-RO"/>
              </w:rPr>
            </w:pPr>
            <w:r w:rsidRPr="002179D7">
              <w:rPr>
                <w:rFonts w:ascii="Calibri" w:hAnsi="Calibri" w:cs="Times New Roman"/>
                <w:color w:val="auto"/>
                <w:sz w:val="22"/>
                <w:szCs w:val="22"/>
                <w:lang w:val="ro-RO"/>
              </w:rPr>
              <w:t>Obţinerea notei minime de „5” la fiecare dintre atestări şi lucrări de laborator;</w:t>
            </w:r>
          </w:p>
          <w:p w:rsidR="001E5F89" w:rsidRPr="002179D7" w:rsidRDefault="001E5F89" w:rsidP="00ED6734">
            <w:pPr>
              <w:spacing w:after="0" w:afterAutospacing="0" w:line="240" w:lineRule="auto"/>
              <w:contextualSpacing/>
              <w:jc w:val="both"/>
              <w:rPr>
                <w:rFonts w:ascii="Calibri" w:hAnsi="Calibri" w:cs="Times New Roman"/>
                <w:color w:val="auto"/>
                <w:sz w:val="22"/>
                <w:szCs w:val="22"/>
                <w:lang w:val="ro-RO"/>
              </w:rPr>
            </w:pPr>
            <w:r w:rsidRPr="002179D7">
              <w:rPr>
                <w:rFonts w:ascii="Calibri" w:hAnsi="Calibri" w:cs="Times New Roman"/>
                <w:color w:val="auto"/>
                <w:sz w:val="22"/>
                <w:szCs w:val="22"/>
                <w:lang w:val="ro-RO"/>
              </w:rPr>
              <w:t>Obţinerea notei minime de „5” la proiectul de an;</w:t>
            </w:r>
          </w:p>
          <w:p w:rsidR="001E5F89" w:rsidRPr="002179D7" w:rsidRDefault="001E5F89" w:rsidP="002179D7">
            <w:pPr>
              <w:spacing w:after="0" w:afterAutospacing="0" w:line="240" w:lineRule="auto"/>
              <w:contextualSpacing/>
              <w:jc w:val="both"/>
              <w:rPr>
                <w:rFonts w:ascii="Calibri" w:hAnsi="Calibri" w:cs="Times New Roman"/>
                <w:color w:val="auto"/>
                <w:sz w:val="22"/>
                <w:szCs w:val="22"/>
                <w:lang w:val="ro-RO"/>
              </w:rPr>
            </w:pPr>
            <w:r w:rsidRPr="002179D7">
              <w:rPr>
                <w:rFonts w:ascii="Calibri" w:hAnsi="Calibri" w:cs="Times New Roman"/>
                <w:color w:val="auto"/>
                <w:sz w:val="22"/>
                <w:szCs w:val="22"/>
                <w:lang w:val="ro-RO"/>
              </w:rPr>
              <w:t xml:space="preserve">Demonstrarea în lucrarea de examinare finală a cunoaşterii </w:t>
            </w:r>
            <w:r w:rsidR="002179D7" w:rsidRPr="002179D7">
              <w:rPr>
                <w:rFonts w:ascii="Calibri" w:hAnsi="Calibri" w:cs="Times New Roman"/>
                <w:color w:val="auto"/>
                <w:sz w:val="22"/>
                <w:szCs w:val="22"/>
                <w:lang w:val="ro-RO"/>
              </w:rPr>
              <w:t>modului de exploatatre fotogrametrică</w:t>
            </w:r>
          </w:p>
        </w:tc>
      </w:tr>
    </w:tbl>
    <w:p w:rsidR="00E84419" w:rsidRPr="009960F1" w:rsidRDefault="00E84419" w:rsidP="009C189D">
      <w:pPr>
        <w:spacing w:after="0" w:afterAutospacing="0"/>
        <w:rPr>
          <w:lang w:val="ro-RO"/>
        </w:rPr>
      </w:pPr>
    </w:p>
    <w:sectPr w:rsidR="00E84419" w:rsidRPr="009960F1" w:rsidSect="004374DB">
      <w:headerReference w:type="even" r:id="rId9"/>
      <w:headerReference w:type="default" r:id="rId10"/>
      <w:footerReference w:type="even" r:id="rId11"/>
      <w:footerReference w:type="first" r:id="rId12"/>
      <w:pgSz w:w="12240" w:h="15840"/>
      <w:pgMar w:top="851" w:right="851" w:bottom="851" w:left="1701" w:header="811"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E3" w:rsidRDefault="001B65E3" w:rsidP="009C19D4">
      <w:r>
        <w:separator/>
      </w:r>
    </w:p>
  </w:endnote>
  <w:endnote w:type="continuationSeparator" w:id="1">
    <w:p w:rsidR="001B65E3" w:rsidRDefault="001B65E3" w:rsidP="009C1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xt">
    <w:panose1 w:val="00000400000000000000"/>
    <w:charset w:val="CC"/>
    <w:family w:val="auto"/>
    <w:pitch w:val="variable"/>
    <w:sig w:usb0="A0002AA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F368B3" w:rsidP="009C19D4">
    <w:pPr>
      <w:pStyle w:val="Footer"/>
    </w:pPr>
    <w:r>
      <w:rPr>
        <w:noProof/>
        <w:lang w:val="ru-RU" w:eastAsia="ru-RU"/>
      </w:rPr>
      <w:pict>
        <v:shapetype id="_x0000_t202" coordsize="21600,21600" o:spt="202" path="m,l,21600r21600,l21600,xe">
          <v:stroke joinstyle="miter"/>
          <v:path gradientshapeok="t" o:connecttype="rect"/>
        </v:shapetype>
        <v:shape id="Text Box 12" o:spid="_x0000_s4107" type="#_x0000_t202" style="position:absolute;margin-left:-23.45pt;margin-top:4.65pt;width:160.1pt;height:1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4F3828" w:rsidRPr="001A267C" w:rsidRDefault="004F3828" w:rsidP="009C19D4">
                <w:r>
                  <w:t>360° OF LEARNING • UW-GREEN BAY</w:t>
                </w:r>
              </w:p>
            </w:txbxContent>
          </v:textbox>
        </v:shape>
      </w:pict>
    </w:r>
    <w:r>
      <w:rPr>
        <w:noProof/>
        <w:lang w:val="ru-RU" w:eastAsia="ru-RU"/>
      </w:rPr>
      <w:pict>
        <v:shape id="Text Box 11" o:spid="_x0000_s4106" type="#_x0000_t202" style="position:absolute;margin-left:426.5pt;margin-top:4.65pt;width:65pt;height:1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4F3828" w:rsidRPr="001A267C" w:rsidRDefault="004F3828" w:rsidP="009C19D4">
                <w:r w:rsidRPr="001A267C">
                  <w:t xml:space="preserve">PAGE </w:t>
                </w:r>
                <w:r w:rsidR="00F368B3" w:rsidRPr="001A267C">
                  <w:fldChar w:fldCharType="begin"/>
                </w:r>
                <w:r w:rsidRPr="001A267C">
                  <w:instrText xml:space="preserve"> PAGE </w:instrText>
                </w:r>
                <w:r w:rsidR="00F368B3" w:rsidRPr="001A267C">
                  <w:fldChar w:fldCharType="separate"/>
                </w:r>
                <w:r>
                  <w:rPr>
                    <w:noProof/>
                  </w:rPr>
                  <w:t>4</w:t>
                </w:r>
                <w:r w:rsidR="00F368B3" w:rsidRPr="001A267C">
                  <w:fldChar w:fldCharType="end"/>
                </w:r>
                <w:r w:rsidRPr="001A267C">
                  <w:t xml:space="preserve"> OF </w:t>
                </w:r>
                <w:r w:rsidR="00F368B3">
                  <w:fldChar w:fldCharType="begin"/>
                </w:r>
                <w:r w:rsidR="006F283A">
                  <w:instrText xml:space="preserve"> NUMPAGES </w:instrText>
                </w:r>
                <w:r w:rsidR="00F368B3">
                  <w:fldChar w:fldCharType="separate"/>
                </w:r>
                <w:r w:rsidR="00C97E2D">
                  <w:rPr>
                    <w:noProof/>
                  </w:rPr>
                  <w:t>1</w:t>
                </w:r>
                <w:r w:rsidR="00F368B3">
                  <w:rPr>
                    <w:noProof/>
                  </w:rPr>
                  <w:fldChar w:fldCharType="end"/>
                </w:r>
              </w:p>
            </w:txbxContent>
          </v:textbox>
        </v:shape>
      </w:pict>
    </w:r>
    <w:r w:rsidR="004F3828">
      <w:rPr>
        <w:noProof/>
        <w:lang w:val="ru-RU" w:eastAsia="ru-RU"/>
      </w:rPr>
      <w:drawing>
        <wp:anchor distT="0" distB="0" distL="114300" distR="114300" simplePos="0" relativeHeight="251671552" behindDoc="1" locked="0" layoutInCell="1" allowOverlap="1">
          <wp:simplePos x="0" y="0"/>
          <wp:positionH relativeFrom="column">
            <wp:posOffset>-393700</wp:posOffset>
          </wp:positionH>
          <wp:positionV relativeFrom="paragraph">
            <wp:posOffset>53552</wp:posOffset>
          </wp:positionV>
          <wp:extent cx="7033895" cy="13208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33895" cy="13208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F368B3" w:rsidP="009C19D4">
    <w:pPr>
      <w:pStyle w:val="Footer"/>
    </w:pPr>
    <w:r w:rsidRPr="00F368B3">
      <w:rPr>
        <w:rFonts w:ascii="Times" w:hAnsi="Times"/>
        <w:noProof/>
        <w:lang w:val="ru-RU" w:eastAsia="ru-RU"/>
      </w:rPr>
      <w:pict>
        <v:shapetype id="_x0000_t202" coordsize="21600,21600" o:spt="202" path="m,l,21600r21600,l21600,xe">
          <v:stroke joinstyle="miter"/>
          <v:path gradientshapeok="t" o:connecttype="rect"/>
        </v:shapetype>
        <v:shape id="_x0000_s4105" type="#_x0000_t202" style="position:absolute;margin-left:486.5pt;margin-top:756.65pt;width:65pt;height:1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F368B3">
                  <w:fldChar w:fldCharType="begin"/>
                </w:r>
                <w:r>
                  <w:instrText xml:space="preserve"> PAGE </w:instrText>
                </w:r>
                <w:r w:rsidR="00F368B3">
                  <w:fldChar w:fldCharType="separate"/>
                </w:r>
                <w:r>
                  <w:rPr>
                    <w:noProof/>
                  </w:rPr>
                  <w:t>0</w:t>
                </w:r>
                <w:r w:rsidR="00F368B3">
                  <w:fldChar w:fldCharType="end"/>
                </w:r>
                <w:r>
                  <w:t xml:space="preserve"> OF </w:t>
                </w:r>
                <w:r w:rsidR="00F368B3">
                  <w:fldChar w:fldCharType="begin"/>
                </w:r>
                <w:r w:rsidR="006F283A">
                  <w:instrText xml:space="preserve"> NUMPAGES </w:instrText>
                </w:r>
                <w:r w:rsidR="00F368B3">
                  <w:fldChar w:fldCharType="separate"/>
                </w:r>
                <w:r w:rsidR="00C97E2D">
                  <w:rPr>
                    <w:noProof/>
                  </w:rPr>
                  <w:t>1</w:t>
                </w:r>
                <w:r w:rsidR="00F368B3">
                  <w:rPr>
                    <w:noProof/>
                  </w:rPr>
                  <w:fldChar w:fldCharType="end"/>
                </w:r>
              </w:p>
            </w:txbxContent>
          </v:textbox>
        </v:shape>
      </w:pict>
    </w:r>
    <w:r w:rsidRPr="00F368B3">
      <w:rPr>
        <w:rFonts w:ascii="Times" w:hAnsi="Times"/>
        <w:noProof/>
        <w:lang w:val="ru-RU" w:eastAsia="ru-RU"/>
      </w:rPr>
      <w:pict>
        <v:shape id="_x0000_s4104" type="#_x0000_t202" style="position:absolute;margin-left:36.55pt;margin-top:756.65pt;width:160.1pt;height:1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rsidR="004F3828" w:rsidRDefault="004F3828" w:rsidP="009C19D4">
                <w:r>
                  <w:t>360° OF LEARNING • UW-GREEN BAY</w:t>
                </w:r>
              </w:p>
            </w:txbxContent>
          </v:textbox>
        </v:shape>
      </w:pict>
    </w:r>
    <w:r>
      <w:rPr>
        <w:noProof/>
        <w:lang w:val="ru-RU" w:eastAsia="ru-RU"/>
      </w:rPr>
      <w:pict>
        <v:rect id="_x0000_s4103" style="position:absolute;margin-left:29pt;margin-top:756.2pt;width:553.85pt;height:1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w:r>
    <w:r w:rsidRPr="00F368B3">
      <w:rPr>
        <w:rFonts w:ascii="Times" w:hAnsi="Times"/>
        <w:noProof/>
        <w:lang w:val="ru-RU" w:eastAsia="ru-RU"/>
      </w:rPr>
      <w:pict>
        <v:shape id="_x0000_s4102" type="#_x0000_t202" style="position:absolute;margin-left:486.5pt;margin-top:756.65pt;width:65pt;height:1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F368B3">
                  <w:fldChar w:fldCharType="begin"/>
                </w:r>
                <w:r>
                  <w:instrText xml:space="preserve"> PAGE </w:instrText>
                </w:r>
                <w:r w:rsidR="00F368B3">
                  <w:fldChar w:fldCharType="separate"/>
                </w:r>
                <w:r>
                  <w:rPr>
                    <w:noProof/>
                  </w:rPr>
                  <w:t>0</w:t>
                </w:r>
                <w:r w:rsidR="00F368B3">
                  <w:fldChar w:fldCharType="end"/>
                </w:r>
                <w:r>
                  <w:t xml:space="preserve"> OF </w:t>
                </w:r>
                <w:r w:rsidR="00F368B3">
                  <w:fldChar w:fldCharType="begin"/>
                </w:r>
                <w:r w:rsidR="006F283A">
                  <w:instrText xml:space="preserve"> NUMPAGES </w:instrText>
                </w:r>
                <w:r w:rsidR="00F368B3">
                  <w:fldChar w:fldCharType="separate"/>
                </w:r>
                <w:r w:rsidR="00C97E2D">
                  <w:rPr>
                    <w:noProof/>
                  </w:rPr>
                  <w:t>1</w:t>
                </w:r>
                <w:r w:rsidR="00F368B3">
                  <w:rPr>
                    <w:noProof/>
                  </w:rPr>
                  <w:fldChar w:fldCharType="end"/>
                </w:r>
              </w:p>
            </w:txbxContent>
          </v:textbox>
        </v:shape>
      </w:pict>
    </w:r>
    <w:r w:rsidRPr="00F368B3">
      <w:rPr>
        <w:rFonts w:ascii="Times" w:hAnsi="Times"/>
        <w:noProof/>
        <w:lang w:val="ru-RU" w:eastAsia="ru-RU"/>
      </w:rPr>
      <w:pict>
        <v:shape id="_x0000_s4101" type="#_x0000_t202" style="position:absolute;margin-left:36.55pt;margin-top:756.65pt;width:160.1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rsidR="004F3828" w:rsidRDefault="004F3828" w:rsidP="009C19D4">
                <w:r>
                  <w:t>360° OF LEARNING • UW-GREEN BAY</w:t>
                </w:r>
              </w:p>
            </w:txbxContent>
          </v:textbox>
        </v:shape>
      </w:pict>
    </w:r>
    <w:r>
      <w:rPr>
        <w:noProof/>
        <w:lang w:val="ru-RU" w:eastAsia="ru-RU"/>
      </w:rPr>
      <w:pict>
        <v:rect id="_x0000_s4100" style="position:absolute;margin-left:29pt;margin-top:756.2pt;width:553.85pt;height:10.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w:r>
    <w:r w:rsidRPr="00F368B3">
      <w:rPr>
        <w:rFonts w:ascii="Times" w:hAnsi="Times"/>
        <w:noProof/>
        <w:lang w:val="ru-RU" w:eastAsia="ru-RU"/>
      </w:rPr>
      <w:pict>
        <v:shape id="_x0000_s4099" type="#_x0000_t202" style="position:absolute;margin-left:486.5pt;margin-top:756.65pt;width:65pt;height:1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F368B3">
                  <w:fldChar w:fldCharType="begin"/>
                </w:r>
                <w:r>
                  <w:instrText xml:space="preserve"> PAGE </w:instrText>
                </w:r>
                <w:r w:rsidR="00F368B3">
                  <w:fldChar w:fldCharType="separate"/>
                </w:r>
                <w:r>
                  <w:rPr>
                    <w:noProof/>
                  </w:rPr>
                  <w:t>0</w:t>
                </w:r>
                <w:r w:rsidR="00F368B3">
                  <w:fldChar w:fldCharType="end"/>
                </w:r>
                <w:r>
                  <w:t xml:space="preserve"> OF </w:t>
                </w:r>
                <w:r w:rsidR="00F368B3">
                  <w:fldChar w:fldCharType="begin"/>
                </w:r>
                <w:r w:rsidR="006F283A">
                  <w:instrText xml:space="preserve"> NUMPAGES </w:instrText>
                </w:r>
                <w:r w:rsidR="00F368B3">
                  <w:fldChar w:fldCharType="separate"/>
                </w:r>
                <w:r w:rsidR="00C97E2D">
                  <w:rPr>
                    <w:noProof/>
                  </w:rPr>
                  <w:t>1</w:t>
                </w:r>
                <w:r w:rsidR="00F368B3">
                  <w:rPr>
                    <w:noProof/>
                  </w:rPr>
                  <w:fldChar w:fldCharType="end"/>
                </w:r>
              </w:p>
            </w:txbxContent>
          </v:textbox>
        </v:shape>
      </w:pict>
    </w:r>
    <w:r w:rsidRPr="00F368B3">
      <w:rPr>
        <w:rFonts w:ascii="Times" w:hAnsi="Times"/>
        <w:noProof/>
        <w:lang w:val="ru-RU" w:eastAsia="ru-RU"/>
      </w:rPr>
      <w:pict>
        <v:shape id="_x0000_s4098" type="#_x0000_t202" style="position:absolute;margin-left:36.55pt;margin-top:756.65pt;width:160.1pt;height:1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rsidR="004F3828" w:rsidRDefault="004F3828" w:rsidP="009C19D4">
                <w:r>
                  <w:t>360° OF LEARNING • UW-GREEN BAY</w:t>
                </w:r>
              </w:p>
            </w:txbxContent>
          </v:textbox>
        </v:shape>
      </w:pict>
    </w:r>
    <w:r>
      <w:rPr>
        <w:noProof/>
        <w:lang w:val="ru-RU" w:eastAsia="ru-RU"/>
      </w:rPr>
      <w:pict>
        <v:rect id="_x0000_s4097" style="position:absolute;margin-left:29pt;margin-top:756.2pt;width:553.85pt;height:10.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w:r>
    <w:r w:rsidR="004F382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E3" w:rsidRDefault="001B65E3" w:rsidP="009C19D4">
      <w:r>
        <w:separator/>
      </w:r>
    </w:p>
  </w:footnote>
  <w:footnote w:type="continuationSeparator" w:id="1">
    <w:p w:rsidR="001B65E3" w:rsidRDefault="001B65E3" w:rsidP="009C1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F368B3" w:rsidP="009C19D4">
    <w:pPr>
      <w:pStyle w:val="Header"/>
    </w:pPr>
    <w:r w:rsidRPr="00F368B3">
      <w:rPr>
        <w:rFonts w:ascii="Times" w:hAnsi="Times"/>
        <w:noProof/>
        <w:lang w:val="ru-RU" w:eastAsia="ru-RU"/>
      </w:rPr>
      <w:pict>
        <v:shapetype id="_x0000_t202" coordsize="21600,21600" o:spt="202" path="m,l,21600r21600,l21600,xe">
          <v:stroke joinstyle="miter"/>
          <v:path gradientshapeok="t" o:connecttype="rect"/>
        </v:shapetype>
        <v:shape id="Text Box 2" o:spid="_x0000_s4110" type="#_x0000_t202" style="position:absolute;margin-left:486.5pt;margin-top:756.65pt;width:65pt;height:1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4F3828" w:rsidRDefault="004F3828" w:rsidP="009C19D4">
                <w:r>
                  <w:t xml:space="preserve">PAGE </w:t>
                </w:r>
                <w:r w:rsidR="00F368B3">
                  <w:fldChar w:fldCharType="begin"/>
                </w:r>
                <w:r>
                  <w:instrText xml:space="preserve"> PAGE </w:instrText>
                </w:r>
                <w:r w:rsidR="00F368B3">
                  <w:fldChar w:fldCharType="separate"/>
                </w:r>
                <w:r>
                  <w:rPr>
                    <w:noProof/>
                  </w:rPr>
                  <w:t>4</w:t>
                </w:r>
                <w:r w:rsidR="00F368B3">
                  <w:fldChar w:fldCharType="end"/>
                </w:r>
                <w:r>
                  <w:t xml:space="preserve"> OF </w:t>
                </w:r>
                <w:r w:rsidR="00F368B3">
                  <w:fldChar w:fldCharType="begin"/>
                </w:r>
                <w:r w:rsidR="006F283A">
                  <w:instrText xml:space="preserve"> NUMPAGES </w:instrText>
                </w:r>
                <w:r w:rsidR="00F368B3">
                  <w:fldChar w:fldCharType="separate"/>
                </w:r>
                <w:r w:rsidR="00C97E2D">
                  <w:rPr>
                    <w:noProof/>
                  </w:rPr>
                  <w:t>1</w:t>
                </w:r>
                <w:r w:rsidR="00F368B3">
                  <w:rPr>
                    <w:noProof/>
                  </w:rPr>
                  <w:fldChar w:fldCharType="end"/>
                </w:r>
              </w:p>
            </w:txbxContent>
          </v:textbox>
        </v:shape>
      </w:pict>
    </w:r>
    <w:r w:rsidRPr="00F368B3">
      <w:rPr>
        <w:rFonts w:ascii="Times" w:hAnsi="Times"/>
        <w:noProof/>
        <w:lang w:val="ru-RU" w:eastAsia="ru-RU"/>
      </w:rPr>
      <w:pict>
        <v:shape id="Text Box 4" o:spid="_x0000_s4109" type="#_x0000_t202" style="position:absolute;margin-left:36.55pt;margin-top:756.65pt;width:160.1pt;height: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4F3828" w:rsidRDefault="004F3828" w:rsidP="009C19D4">
                <w:r>
                  <w:t>360° OF LEARNING • UW-GREEN BAY</w:t>
                </w:r>
              </w:p>
            </w:txbxContent>
          </v:textbox>
        </v:shape>
      </w:pict>
    </w:r>
    <w:r>
      <w:rPr>
        <w:noProof/>
        <w:lang w:val="ru-RU" w:eastAsia="ru-RU"/>
      </w:rPr>
      <w:pict>
        <v:rect id="Picture 1" o:spid="_x0000_s4108" style="position:absolute;margin-left:29pt;margin-top:756.2pt;width:553.85pt;height:10.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w:r>
    <w:r w:rsidR="004F3828">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2D" w:rsidRPr="00ED6734" w:rsidRDefault="004F3828" w:rsidP="00DB6C78">
    <w:pPr>
      <w:pStyle w:val="headertext"/>
      <w:pBdr>
        <w:bottom w:val="single" w:sz="4" w:space="1" w:color="0A522A"/>
      </w:pBdr>
      <w:rPr>
        <w:rFonts w:ascii="Calibri" w:hAnsi="Calibri" w:cs="Times New Roman"/>
        <w:caps/>
        <w:color w:val="1F497D" w:themeColor="text2"/>
        <w:spacing w:val="20"/>
        <w:sz w:val="20"/>
        <w:szCs w:val="22"/>
      </w:rPr>
    </w:pPr>
    <w:r w:rsidRPr="00ED6734">
      <w:rPr>
        <w:b w:val="0"/>
        <w:caps/>
        <w:noProof/>
        <w:color w:val="084332"/>
        <w:spacing w:val="20"/>
        <w:lang w:val="ru-RU" w:eastAsia="ru-RU"/>
      </w:rPr>
      <w:drawing>
        <wp:anchor distT="0" distB="0" distL="114300" distR="114300" simplePos="0" relativeHeight="251682816" behindDoc="0" locked="0" layoutInCell="1" allowOverlap="1">
          <wp:simplePos x="0" y="0"/>
          <wp:positionH relativeFrom="column">
            <wp:posOffset>-28575</wp:posOffset>
          </wp:positionH>
          <wp:positionV relativeFrom="paragraph">
            <wp:posOffset>-257175</wp:posOffset>
          </wp:positionV>
          <wp:extent cx="2476500" cy="6188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2798" cy="617929"/>
                  </a:xfrm>
                  <a:prstGeom prst="rect">
                    <a:avLst/>
                  </a:prstGeom>
                </pic:spPr>
              </pic:pic>
            </a:graphicData>
          </a:graphic>
        </wp:anchor>
      </w:drawing>
    </w:r>
    <w:r w:rsidR="00ED6734" w:rsidRPr="00ED6734">
      <w:rPr>
        <w:rFonts w:ascii="Calibri" w:hAnsi="Calibri" w:hint="eastAsia"/>
        <w:caps/>
        <w:color w:val="1F497D" w:themeColor="text2"/>
        <w:spacing w:val="20"/>
        <w:sz w:val="20"/>
        <w:szCs w:val="22"/>
      </w:rPr>
      <w:t>FIŞA UNITĂŢII DE CURS/MO</w:t>
    </w:r>
    <w:r w:rsidR="00ED6734" w:rsidRPr="00ED6734">
      <w:rPr>
        <w:rFonts w:ascii="Calibri" w:hAnsi="Calibri"/>
        <w:caps/>
        <w:color w:val="1F497D" w:themeColor="text2"/>
        <w:spacing w:val="20"/>
        <w:sz w:val="20"/>
        <w:szCs w:val="22"/>
      </w:rPr>
      <w:t>dulului</w:t>
    </w:r>
  </w:p>
  <w:p w:rsidR="00C97E2D" w:rsidRPr="001748FB" w:rsidRDefault="004F3828" w:rsidP="00DB6C78">
    <w:pPr>
      <w:pStyle w:val="headertext"/>
      <w:pBdr>
        <w:bottom w:val="single" w:sz="4" w:space="1" w:color="0A522A"/>
      </w:pBdr>
      <w:rPr>
        <w:b w:val="0"/>
        <w:caps/>
        <w:color w:val="084332"/>
        <w:spacing w:val="20"/>
      </w:rPr>
    </w:pPr>
    <w:r w:rsidRPr="001748FB">
      <w:rPr>
        <w:b w:val="0"/>
        <w:caps/>
        <w:color w:val="084332"/>
        <w:spacing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16D"/>
    <w:multiLevelType w:val="hybridMultilevel"/>
    <w:tmpl w:val="C7827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96BEE"/>
    <w:multiLevelType w:val="hybridMultilevel"/>
    <w:tmpl w:val="BE2E8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B1FA2"/>
    <w:multiLevelType w:val="hybridMultilevel"/>
    <w:tmpl w:val="6666C006"/>
    <w:lvl w:ilvl="0" w:tplc="E90CF2F0">
      <w:start w:val="1"/>
      <w:numFmt w:val="upperLetter"/>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nsid w:val="117745E0"/>
    <w:multiLevelType w:val="hybridMultilevel"/>
    <w:tmpl w:val="DBEC7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41AA0"/>
    <w:multiLevelType w:val="hybridMultilevel"/>
    <w:tmpl w:val="54F46CE6"/>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
    <w:nsid w:val="32FE0AB9"/>
    <w:multiLevelType w:val="hybridMultilevel"/>
    <w:tmpl w:val="2D5EBC1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26BD9"/>
    <w:multiLevelType w:val="hybridMultilevel"/>
    <w:tmpl w:val="55B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13ACC"/>
    <w:multiLevelType w:val="hybridMultilevel"/>
    <w:tmpl w:val="B5B42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E689E"/>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4120E5"/>
    <w:multiLevelType w:val="hybridMultilevel"/>
    <w:tmpl w:val="76F63F50"/>
    <w:lvl w:ilvl="0" w:tplc="E024799C">
      <w:start w:val="1"/>
      <w:numFmt w:val="bullet"/>
      <w:lvlText w:val="-"/>
      <w:lvlJc w:val="left"/>
      <w:pPr>
        <w:tabs>
          <w:tab w:val="num" w:pos="1800"/>
        </w:tabs>
        <w:ind w:left="1800" w:hanging="360"/>
      </w:pPr>
      <w:rPr>
        <w:rFonts w:ascii="Txt" w:hAnsi="Txt"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AE87273"/>
    <w:multiLevelType w:val="hybridMultilevel"/>
    <w:tmpl w:val="0AD258FE"/>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56F9492A"/>
    <w:multiLevelType w:val="hybridMultilevel"/>
    <w:tmpl w:val="836E7FDE"/>
    <w:lvl w:ilvl="0" w:tplc="E90CF2F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56B58"/>
    <w:multiLevelType w:val="hybridMultilevel"/>
    <w:tmpl w:val="CDCEF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F2820"/>
    <w:multiLevelType w:val="hybridMultilevel"/>
    <w:tmpl w:val="276E270E"/>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690831A8"/>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9"/>
  </w:num>
  <w:num w:numId="5">
    <w:abstractNumId w:val="5"/>
  </w:num>
  <w:num w:numId="6">
    <w:abstractNumId w:val="11"/>
  </w:num>
  <w:num w:numId="7">
    <w:abstractNumId w:val="12"/>
  </w:num>
  <w:num w:numId="8">
    <w:abstractNumId w:val="2"/>
  </w:num>
  <w:num w:numId="9">
    <w:abstractNumId w:val="4"/>
  </w:num>
  <w:num w:numId="10">
    <w:abstractNumId w:val="7"/>
  </w:num>
  <w:num w:numId="11">
    <w:abstractNumId w:val="14"/>
  </w:num>
  <w:num w:numId="12">
    <w:abstractNumId w:val="8"/>
  </w:num>
  <w:num w:numId="13">
    <w:abstractNumId w:val="3"/>
  </w:num>
  <w:num w:numId="14">
    <w:abstractNumId w:val="0"/>
  </w:num>
  <w:num w:numId="15">
    <w:abstractNumId w:val="1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useFELayout/>
  </w:compat>
  <w:rsids>
    <w:rsidRoot w:val="00C97E2D"/>
    <w:rsid w:val="0001102D"/>
    <w:rsid w:val="00036B44"/>
    <w:rsid w:val="00056C53"/>
    <w:rsid w:val="00056D1E"/>
    <w:rsid w:val="0005719F"/>
    <w:rsid w:val="0006071B"/>
    <w:rsid w:val="00072D81"/>
    <w:rsid w:val="000A4E65"/>
    <w:rsid w:val="000E45AF"/>
    <w:rsid w:val="000F00B6"/>
    <w:rsid w:val="0010005A"/>
    <w:rsid w:val="00102039"/>
    <w:rsid w:val="00127B3B"/>
    <w:rsid w:val="00143433"/>
    <w:rsid w:val="001541E0"/>
    <w:rsid w:val="00174135"/>
    <w:rsid w:val="001748FB"/>
    <w:rsid w:val="00193642"/>
    <w:rsid w:val="001A267C"/>
    <w:rsid w:val="001A4641"/>
    <w:rsid w:val="001B65E3"/>
    <w:rsid w:val="001C0E44"/>
    <w:rsid w:val="001E5F89"/>
    <w:rsid w:val="00202901"/>
    <w:rsid w:val="00205614"/>
    <w:rsid w:val="002179D7"/>
    <w:rsid w:val="00221CBF"/>
    <w:rsid w:val="0022567A"/>
    <w:rsid w:val="002270E3"/>
    <w:rsid w:val="0026477F"/>
    <w:rsid w:val="002B49E8"/>
    <w:rsid w:val="002B5729"/>
    <w:rsid w:val="002D5883"/>
    <w:rsid w:val="003315E0"/>
    <w:rsid w:val="0034447E"/>
    <w:rsid w:val="00396A94"/>
    <w:rsid w:val="00396C53"/>
    <w:rsid w:val="003D223D"/>
    <w:rsid w:val="003E08FF"/>
    <w:rsid w:val="003E5138"/>
    <w:rsid w:val="004374DB"/>
    <w:rsid w:val="00475168"/>
    <w:rsid w:val="0048054C"/>
    <w:rsid w:val="004D44C5"/>
    <w:rsid w:val="004F3828"/>
    <w:rsid w:val="0053294D"/>
    <w:rsid w:val="00596BD2"/>
    <w:rsid w:val="005B363D"/>
    <w:rsid w:val="005B7A7E"/>
    <w:rsid w:val="005C71E7"/>
    <w:rsid w:val="005C7F87"/>
    <w:rsid w:val="005D077E"/>
    <w:rsid w:val="005F29F6"/>
    <w:rsid w:val="00611B90"/>
    <w:rsid w:val="0064316E"/>
    <w:rsid w:val="00644288"/>
    <w:rsid w:val="006F283A"/>
    <w:rsid w:val="007018FF"/>
    <w:rsid w:val="007025E7"/>
    <w:rsid w:val="0070506B"/>
    <w:rsid w:val="00725774"/>
    <w:rsid w:val="00737829"/>
    <w:rsid w:val="00751380"/>
    <w:rsid w:val="00773178"/>
    <w:rsid w:val="007818A8"/>
    <w:rsid w:val="00784898"/>
    <w:rsid w:val="00787C74"/>
    <w:rsid w:val="007B2D82"/>
    <w:rsid w:val="007B2FF1"/>
    <w:rsid w:val="007B31BA"/>
    <w:rsid w:val="008501B5"/>
    <w:rsid w:val="008674EF"/>
    <w:rsid w:val="00883E43"/>
    <w:rsid w:val="008B0C21"/>
    <w:rsid w:val="008B7616"/>
    <w:rsid w:val="008F25FB"/>
    <w:rsid w:val="008F5D02"/>
    <w:rsid w:val="009034B4"/>
    <w:rsid w:val="0091203D"/>
    <w:rsid w:val="0094510E"/>
    <w:rsid w:val="009635A9"/>
    <w:rsid w:val="009960F1"/>
    <w:rsid w:val="009C189D"/>
    <w:rsid w:val="009C19D4"/>
    <w:rsid w:val="009C7FA7"/>
    <w:rsid w:val="009E0617"/>
    <w:rsid w:val="009E6E84"/>
    <w:rsid w:val="009F2F97"/>
    <w:rsid w:val="009F4420"/>
    <w:rsid w:val="00A000C7"/>
    <w:rsid w:val="00A06109"/>
    <w:rsid w:val="00A37896"/>
    <w:rsid w:val="00A41738"/>
    <w:rsid w:val="00A73F6A"/>
    <w:rsid w:val="00A974F8"/>
    <w:rsid w:val="00AE0C48"/>
    <w:rsid w:val="00B67418"/>
    <w:rsid w:val="00B72427"/>
    <w:rsid w:val="00B80B1F"/>
    <w:rsid w:val="00B81D8D"/>
    <w:rsid w:val="00B84A30"/>
    <w:rsid w:val="00B86306"/>
    <w:rsid w:val="00BA3C19"/>
    <w:rsid w:val="00BB1DC6"/>
    <w:rsid w:val="00BB60F9"/>
    <w:rsid w:val="00C01481"/>
    <w:rsid w:val="00C26780"/>
    <w:rsid w:val="00C40430"/>
    <w:rsid w:val="00C61775"/>
    <w:rsid w:val="00C62391"/>
    <w:rsid w:val="00C8318D"/>
    <w:rsid w:val="00C84C52"/>
    <w:rsid w:val="00C9470C"/>
    <w:rsid w:val="00C97E2D"/>
    <w:rsid w:val="00CC7289"/>
    <w:rsid w:val="00CE2B23"/>
    <w:rsid w:val="00CE710D"/>
    <w:rsid w:val="00D31FE4"/>
    <w:rsid w:val="00D4559D"/>
    <w:rsid w:val="00D50176"/>
    <w:rsid w:val="00D655EB"/>
    <w:rsid w:val="00D85340"/>
    <w:rsid w:val="00D91BA6"/>
    <w:rsid w:val="00DA575E"/>
    <w:rsid w:val="00DB5566"/>
    <w:rsid w:val="00DB6C78"/>
    <w:rsid w:val="00DD2365"/>
    <w:rsid w:val="00DF4A88"/>
    <w:rsid w:val="00E00E9E"/>
    <w:rsid w:val="00E075A6"/>
    <w:rsid w:val="00E342F6"/>
    <w:rsid w:val="00E346AC"/>
    <w:rsid w:val="00E84419"/>
    <w:rsid w:val="00E92646"/>
    <w:rsid w:val="00E93DFB"/>
    <w:rsid w:val="00EC48E9"/>
    <w:rsid w:val="00EC6F9C"/>
    <w:rsid w:val="00ED6734"/>
    <w:rsid w:val="00F10A49"/>
    <w:rsid w:val="00F119BB"/>
    <w:rsid w:val="00F138ED"/>
    <w:rsid w:val="00F1516F"/>
    <w:rsid w:val="00F24AF5"/>
    <w:rsid w:val="00F368B3"/>
    <w:rsid w:val="00F5673F"/>
    <w:rsid w:val="00F85A5F"/>
    <w:rsid w:val="00F976AC"/>
    <w:rsid w:val="00F97959"/>
    <w:rsid w:val="00FE787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1F497D"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0504D"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0504D"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1F497D"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0504D" w:themeColor="accent2"/>
      </w:pBdr>
      <w:spacing w:afterAutospacing="0"/>
    </w:pPr>
    <w:rPr>
      <w:b/>
      <w:color w:val="C0504D"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1F497D" w:themeColor="text2"/>
      <w:sz w:val="36"/>
      <w:szCs w:val="36"/>
    </w:rPr>
  </w:style>
  <w:style w:type="paragraph" w:customStyle="1" w:styleId="Titlepagedate">
    <w:name w:val="Title page date"/>
    <w:basedOn w:val="headertext"/>
    <w:qFormat/>
    <w:rsid w:val="00B67418"/>
    <w:pPr>
      <w:pBdr>
        <w:top w:val="dotted" w:sz="8" w:space="1" w:color="C0504D"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nhideWhenUsed/>
    <w:rsid w:val="007018FF"/>
    <w:rPr>
      <w:color w:val="0000FF"/>
      <w:u w:val="single"/>
    </w:rPr>
  </w:style>
  <w:style w:type="table" w:styleId="TableGrid">
    <w:name w:val="Table Grid"/>
    <w:basedOn w:val="TableNormal"/>
    <w:uiPriority w:val="59"/>
    <w:rsid w:val="00ED6734"/>
    <w:rPr>
      <w:rFonts w:eastAsia="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9960F1"/>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9960F1"/>
    <w:pPr>
      <w:widowControl w:val="0"/>
      <w:shd w:val="clear" w:color="auto" w:fill="FFFFFF"/>
      <w:spacing w:after="0" w:afterAutospacing="0" w:line="240" w:lineRule="auto"/>
    </w:pPr>
    <w:rPr>
      <w:rFonts w:ascii="Times New Roman" w:eastAsia="Times New Roman" w:hAnsi="Times New Roman" w:cs="Times New Roman"/>
      <w:color w:val="auto"/>
    </w:rPr>
  </w:style>
  <w:style w:type="character" w:customStyle="1" w:styleId="Bodytext115pt">
    <w:name w:val="Body text + 11.5 pt"/>
    <w:aliases w:val="Italic,Bold"/>
    <w:basedOn w:val="Bodytext"/>
    <w:rsid w:val="009960F1"/>
    <w:rPr>
      <w:rFonts w:ascii="Times New Roman" w:eastAsia="Times New Roman" w:hAnsi="Times New Roman" w:cs="Times New Roman"/>
      <w:color w:val="000000"/>
      <w:spacing w:val="0"/>
      <w:w w:val="100"/>
      <w:position w:val="0"/>
      <w:sz w:val="23"/>
      <w:szCs w:val="23"/>
      <w:shd w:val="clear" w:color="auto" w:fill="FFFFFF"/>
      <w:lang w:val="ro-RO" w:eastAsia="ro-RO" w:bidi="ro-RO"/>
    </w:rPr>
  </w:style>
  <w:style w:type="paragraph" w:styleId="BodyTextIndent">
    <w:name w:val="Body Text Indent"/>
    <w:basedOn w:val="Normal"/>
    <w:link w:val="BodyTextIndentChar"/>
    <w:uiPriority w:val="99"/>
    <w:unhideWhenUsed/>
    <w:rsid w:val="00D85340"/>
    <w:pPr>
      <w:spacing w:after="120" w:afterAutospacing="0" w:line="240" w:lineRule="auto"/>
      <w:ind w:left="283"/>
    </w:pPr>
    <w:rPr>
      <w:rFonts w:ascii="Times New Roman" w:eastAsia="Times New Roman" w:hAnsi="Times New Roman" w:cs="Times New Roman"/>
      <w:color w:val="auto"/>
      <w:sz w:val="24"/>
      <w:szCs w:val="24"/>
      <w:lang w:val="ru-RU" w:eastAsia="ru-RU"/>
    </w:rPr>
  </w:style>
  <w:style w:type="character" w:customStyle="1" w:styleId="BodyTextIndentChar">
    <w:name w:val="Body Text Indent Char"/>
    <w:basedOn w:val="DefaultParagraphFont"/>
    <w:link w:val="BodyTextIndent"/>
    <w:uiPriority w:val="99"/>
    <w:rsid w:val="00D85340"/>
    <w:rPr>
      <w:rFonts w:ascii="Times New Roman" w:eastAsia="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0504D" w:themeColor="accent2"/>
            <w:left w:val="none" w:sz="0" w:space="0" w:color="auto"/>
            <w:bottom w:val="dotted" w:sz="8" w:space="1" w:color="C0504D"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wgb-report-template.dotx" TargetMode="External"/></Relationships>
</file>

<file path=word/theme/theme1.xml><?xml version="1.0" encoding="utf-8"?>
<a:theme xmlns:a="http://schemas.openxmlformats.org/drawingml/2006/main" name="1uwgb">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7D8B-CB47-4CF2-A761-D9E6A3AE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uwgb-report-template</Template>
  <TotalTime>132</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blajta</cp:lastModifiedBy>
  <cp:revision>9</cp:revision>
  <cp:lastPrinted>2015-03-26T20:27:00Z</cp:lastPrinted>
  <dcterms:created xsi:type="dcterms:W3CDTF">2016-12-03T14:57:00Z</dcterms:created>
  <dcterms:modified xsi:type="dcterms:W3CDTF">2016-12-13T14:03:00Z</dcterms:modified>
</cp:coreProperties>
</file>